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92B0" w14:textId="193DFFF3" w:rsidR="00E97444" w:rsidRPr="007C6684" w:rsidRDefault="00E97444" w:rsidP="00E97444">
      <w:pPr>
        <w:keepNext/>
        <w:spacing w:after="0" w:line="240" w:lineRule="auto"/>
        <w:jc w:val="both"/>
        <w:outlineLvl w:val="0"/>
        <w:rPr>
          <w:rFonts w:ascii="Arial Bold" w:eastAsia="Times New Roman" w:hAnsi="Arial Bold" w:cs="Arial"/>
          <w:b/>
          <w:color w:val="2F5496" w:themeColor="accent1" w:themeShade="BF"/>
          <w:sz w:val="32"/>
          <w:szCs w:val="32"/>
          <w:lang w:eastAsia="en-AU"/>
        </w:rPr>
      </w:pPr>
      <w:bookmarkStart w:id="0" w:name="_Toc406055224"/>
      <w:bookmarkStart w:id="1" w:name="_Toc425338689"/>
      <w:bookmarkStart w:id="2" w:name="_Toc88816289"/>
      <w:bookmarkStart w:id="3" w:name="_Toc148598926"/>
      <w:bookmarkStart w:id="4" w:name="_Toc155603462"/>
      <w:r w:rsidRPr="007C6684">
        <w:rPr>
          <w:rFonts w:ascii="Arial" w:eastAsia="Times New Roman" w:hAnsi="Arial" w:cs="Times New Roman"/>
          <w:noProof/>
          <w:sz w:val="24"/>
          <w:szCs w:val="20"/>
          <w:lang w:eastAsia="en-AU"/>
        </w:rPr>
        <w:drawing>
          <wp:anchor distT="0" distB="0" distL="114300" distR="114300" simplePos="0" relativeHeight="251659264" behindDoc="0" locked="0" layoutInCell="1" allowOverlap="1" wp14:anchorId="05D846CA" wp14:editId="1352B109">
            <wp:simplePos x="0" y="0"/>
            <wp:positionH relativeFrom="column">
              <wp:posOffset>7801761</wp:posOffset>
            </wp:positionH>
            <wp:positionV relativeFrom="paragraph">
              <wp:posOffset>-553898</wp:posOffset>
            </wp:positionV>
            <wp:extent cx="964734" cy="882379"/>
            <wp:effectExtent l="0" t="0" r="6985" b="0"/>
            <wp:wrapNone/>
            <wp:docPr id="54" name="Picture 3" descr="GI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S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327" cy="888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684">
        <w:rPr>
          <w:rFonts w:ascii="Arial Bold" w:eastAsia="Times New Roman" w:hAnsi="Arial Bold" w:cs="Arial"/>
          <w:b/>
          <w:color w:val="2F5496" w:themeColor="accent1" w:themeShade="BF"/>
          <w:sz w:val="32"/>
          <w:szCs w:val="32"/>
          <w:lang w:eastAsia="en-AU"/>
        </w:rPr>
        <w:t>Dates and Documents</w:t>
      </w:r>
      <w:bookmarkEnd w:id="0"/>
      <w:bookmarkEnd w:id="1"/>
      <w:r w:rsidRPr="007C6684">
        <w:rPr>
          <w:rFonts w:ascii="Arial Bold" w:eastAsia="Times New Roman" w:hAnsi="Arial Bold" w:cs="Arial"/>
          <w:b/>
          <w:color w:val="2F5496" w:themeColor="accent1" w:themeShade="BF"/>
          <w:sz w:val="32"/>
          <w:szCs w:val="32"/>
          <w:lang w:eastAsia="en-AU"/>
        </w:rPr>
        <w:t xml:space="preserve"> – Quick Reference</w:t>
      </w:r>
      <w:bookmarkEnd w:id="2"/>
      <w:bookmarkEnd w:id="3"/>
      <w:bookmarkEnd w:id="4"/>
    </w:p>
    <w:p w14:paraId="0B5D3E29" w14:textId="77777777" w:rsidR="00E97444" w:rsidRPr="007C6684" w:rsidRDefault="00E97444" w:rsidP="00E9744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32664AB" w14:textId="77777777" w:rsidR="00E97444" w:rsidRPr="007C6684" w:rsidRDefault="00E97444" w:rsidP="00E9744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C6684">
        <w:rPr>
          <w:rFonts w:ascii="Arial" w:eastAsia="Calibri" w:hAnsi="Arial" w:cs="Arial"/>
          <w:sz w:val="24"/>
          <w:szCs w:val="24"/>
        </w:rPr>
        <w:t xml:space="preserve">All communications (requests, submissions, applications etc…) relating to any Committee issue is to be directed to Council through the approved contact channels listed at Council Contact in this Manual. </w:t>
      </w:r>
    </w:p>
    <w:p w14:paraId="42F0A952" w14:textId="77777777" w:rsidR="00E97444" w:rsidRPr="007C6684" w:rsidRDefault="00E97444" w:rsidP="00E97444">
      <w:pPr>
        <w:spacing w:after="0" w:line="240" w:lineRule="auto"/>
        <w:rPr>
          <w:rFonts w:ascii="Arial" w:eastAsia="Times New Roman" w:hAnsi="Arial" w:cs="Times New Roman"/>
          <w:color w:val="0000FF"/>
          <w:sz w:val="24"/>
          <w:szCs w:val="20"/>
          <w:lang w:eastAsia="en-AU"/>
        </w:rPr>
      </w:pPr>
    </w:p>
    <w:p w14:paraId="259C8748" w14:textId="77777777" w:rsidR="00E97444" w:rsidRPr="007C6684" w:rsidRDefault="00E97444" w:rsidP="00E97444">
      <w:pPr>
        <w:keepNext/>
        <w:spacing w:after="0" w:line="240" w:lineRule="auto"/>
        <w:ind w:left="720" w:hanging="720"/>
        <w:outlineLvl w:val="1"/>
        <w:rPr>
          <w:rFonts w:ascii="Arial Bold" w:eastAsia="Calibri" w:hAnsi="Arial Bold" w:cs="Arial"/>
          <w:b/>
          <w:color w:val="2F5496" w:themeColor="accent1" w:themeShade="BF"/>
          <w:sz w:val="30"/>
          <w:szCs w:val="28"/>
        </w:rPr>
      </w:pPr>
      <w:bookmarkStart w:id="5" w:name="_Toc155603463"/>
      <w:r w:rsidRPr="007C6684">
        <w:rPr>
          <w:rFonts w:ascii="Arial Bold" w:eastAsia="Calibri" w:hAnsi="Arial Bold" w:cs="Arial"/>
          <w:b/>
          <w:color w:val="2F5496" w:themeColor="accent1" w:themeShade="BF"/>
          <w:sz w:val="30"/>
          <w:szCs w:val="28"/>
        </w:rPr>
        <w:t>Financial Records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6"/>
        <w:gridCol w:w="2237"/>
        <w:gridCol w:w="7135"/>
      </w:tblGrid>
      <w:tr w:rsidR="00E97444" w:rsidRPr="007C6684" w14:paraId="556987F6" w14:textId="77777777" w:rsidTr="00A4737F">
        <w:tc>
          <w:tcPr>
            <w:tcW w:w="4644" w:type="dxa"/>
            <w:shd w:val="clear" w:color="auto" w:fill="D9D9D9"/>
          </w:tcPr>
          <w:p w14:paraId="00FE9C7E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r w:rsidRPr="007C6684">
              <w:rPr>
                <w:rFonts w:ascii="Arial" w:eastAsia="Calibri" w:hAnsi="Arial" w:cs="Arial"/>
                <w:b/>
                <w:sz w:val="24"/>
              </w:rPr>
              <w:t>Document</w:t>
            </w:r>
          </w:p>
        </w:tc>
        <w:tc>
          <w:tcPr>
            <w:tcW w:w="2268" w:type="dxa"/>
            <w:shd w:val="clear" w:color="auto" w:fill="D9D9D9"/>
          </w:tcPr>
          <w:p w14:paraId="42C63E41" w14:textId="77777777" w:rsidR="00E97444" w:rsidRPr="007C6684" w:rsidRDefault="00E97444" w:rsidP="00A473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7C6684">
              <w:rPr>
                <w:rFonts w:ascii="Arial" w:eastAsia="Calibri" w:hAnsi="Arial" w:cs="Arial"/>
                <w:b/>
                <w:sz w:val="24"/>
              </w:rPr>
              <w:t>Due Date</w:t>
            </w:r>
          </w:p>
        </w:tc>
        <w:tc>
          <w:tcPr>
            <w:tcW w:w="7262" w:type="dxa"/>
            <w:shd w:val="clear" w:color="auto" w:fill="D9D9D9"/>
          </w:tcPr>
          <w:p w14:paraId="4A4F0B19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r w:rsidRPr="007C6684">
              <w:rPr>
                <w:rFonts w:ascii="Arial" w:eastAsia="Calibri" w:hAnsi="Arial" w:cs="Arial"/>
                <w:b/>
                <w:sz w:val="24"/>
              </w:rPr>
              <w:t>Comment</w:t>
            </w:r>
          </w:p>
        </w:tc>
      </w:tr>
      <w:tr w:rsidR="00E97444" w:rsidRPr="007C6684" w14:paraId="675618C6" w14:textId="77777777" w:rsidTr="00A4737F">
        <w:trPr>
          <w:trHeight w:val="428"/>
        </w:trPr>
        <w:tc>
          <w:tcPr>
            <w:tcW w:w="4644" w:type="dxa"/>
            <w:shd w:val="clear" w:color="auto" w:fill="auto"/>
          </w:tcPr>
          <w:p w14:paraId="4C91C5F4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r w:rsidRPr="007C6684">
              <w:rPr>
                <w:rFonts w:ascii="Arial" w:eastAsia="Calibri" w:hAnsi="Arial" w:cs="Arial"/>
                <w:b/>
                <w:sz w:val="24"/>
              </w:rPr>
              <w:t>Advice of proposed Fees and Charges</w:t>
            </w:r>
          </w:p>
        </w:tc>
        <w:tc>
          <w:tcPr>
            <w:tcW w:w="2268" w:type="dxa"/>
            <w:shd w:val="clear" w:color="auto" w:fill="auto"/>
          </w:tcPr>
          <w:p w14:paraId="0F63F676" w14:textId="77777777" w:rsidR="00E97444" w:rsidRPr="007C6684" w:rsidRDefault="00E97444" w:rsidP="00A473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</w:rPr>
            </w:pPr>
            <w:r w:rsidRPr="007C6684">
              <w:rPr>
                <w:rFonts w:ascii="Arial" w:eastAsia="Calibri" w:hAnsi="Arial" w:cs="Arial"/>
                <w:sz w:val="24"/>
              </w:rPr>
              <w:t>1 March</w:t>
            </w:r>
          </w:p>
        </w:tc>
        <w:tc>
          <w:tcPr>
            <w:tcW w:w="7262" w:type="dxa"/>
            <w:shd w:val="clear" w:color="auto" w:fill="auto"/>
          </w:tcPr>
          <w:p w14:paraId="08F2D806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  <w:r w:rsidRPr="007C6684">
              <w:rPr>
                <w:rFonts w:ascii="Arial" w:eastAsia="Calibri" w:hAnsi="Arial" w:cs="Arial"/>
                <w:sz w:val="24"/>
              </w:rPr>
              <w:t xml:space="preserve">Refer to s 21(5) and s 22 </w:t>
            </w:r>
          </w:p>
        </w:tc>
      </w:tr>
      <w:tr w:rsidR="00E97444" w:rsidRPr="007C6684" w14:paraId="5D633CE8" w14:textId="77777777" w:rsidTr="00A4737F">
        <w:tc>
          <w:tcPr>
            <w:tcW w:w="4644" w:type="dxa"/>
            <w:shd w:val="clear" w:color="auto" w:fill="auto"/>
          </w:tcPr>
          <w:p w14:paraId="6D013F6A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r w:rsidRPr="007C6684">
              <w:rPr>
                <w:rFonts w:ascii="Arial" w:eastAsia="Calibri" w:hAnsi="Arial" w:cs="Arial"/>
                <w:b/>
                <w:sz w:val="24"/>
              </w:rPr>
              <w:t>Financials</w:t>
            </w:r>
          </w:p>
        </w:tc>
        <w:tc>
          <w:tcPr>
            <w:tcW w:w="2268" w:type="dxa"/>
            <w:shd w:val="clear" w:color="auto" w:fill="auto"/>
          </w:tcPr>
          <w:p w14:paraId="63EABD64" w14:textId="77777777" w:rsidR="00E97444" w:rsidRPr="007C6684" w:rsidRDefault="00E97444" w:rsidP="00A473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</w:rPr>
            </w:pPr>
            <w:r w:rsidRPr="007C6684">
              <w:rPr>
                <w:rFonts w:ascii="Arial" w:eastAsia="Calibri" w:hAnsi="Arial" w:cs="Arial"/>
                <w:sz w:val="24"/>
              </w:rPr>
              <w:t>31 July</w:t>
            </w:r>
          </w:p>
        </w:tc>
        <w:tc>
          <w:tcPr>
            <w:tcW w:w="7262" w:type="dxa"/>
            <w:shd w:val="clear" w:color="auto" w:fill="auto"/>
          </w:tcPr>
          <w:p w14:paraId="3F709725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  <w:r w:rsidRPr="007C6684">
              <w:rPr>
                <w:rFonts w:ascii="Arial" w:eastAsia="Calibri" w:hAnsi="Arial" w:cs="Arial"/>
                <w:sz w:val="24"/>
              </w:rPr>
              <w:t>Refer to Chapter 5, Financial Management</w:t>
            </w:r>
          </w:p>
        </w:tc>
      </w:tr>
      <w:tr w:rsidR="00E97444" w:rsidRPr="007C6684" w14:paraId="74699505" w14:textId="77777777" w:rsidTr="00A4737F">
        <w:tc>
          <w:tcPr>
            <w:tcW w:w="4644" w:type="dxa"/>
            <w:shd w:val="clear" w:color="auto" w:fill="auto"/>
          </w:tcPr>
          <w:p w14:paraId="432481A6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r w:rsidRPr="007C6684">
              <w:rPr>
                <w:rFonts w:ascii="Arial" w:eastAsia="Calibri" w:hAnsi="Arial" w:cs="Arial"/>
                <w:b/>
                <w:sz w:val="24"/>
              </w:rPr>
              <w:t>Request for Expenditure</w:t>
            </w:r>
          </w:p>
        </w:tc>
        <w:tc>
          <w:tcPr>
            <w:tcW w:w="2268" w:type="dxa"/>
            <w:shd w:val="clear" w:color="auto" w:fill="auto"/>
          </w:tcPr>
          <w:p w14:paraId="6A8E9053" w14:textId="77777777" w:rsidR="00E97444" w:rsidRPr="007C6684" w:rsidRDefault="00E97444" w:rsidP="00A473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</w:rPr>
            </w:pPr>
            <w:r w:rsidRPr="007C6684">
              <w:rPr>
                <w:rFonts w:ascii="Arial" w:eastAsia="Calibri" w:hAnsi="Arial" w:cs="Arial"/>
                <w:sz w:val="24"/>
              </w:rPr>
              <w:t xml:space="preserve">1 March </w:t>
            </w:r>
          </w:p>
        </w:tc>
        <w:tc>
          <w:tcPr>
            <w:tcW w:w="7262" w:type="dxa"/>
            <w:shd w:val="clear" w:color="auto" w:fill="auto"/>
          </w:tcPr>
          <w:p w14:paraId="7A43A3E1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  <w:r w:rsidRPr="007C6684">
              <w:rPr>
                <w:rFonts w:ascii="Arial" w:eastAsia="Calibri" w:hAnsi="Arial" w:cs="Arial"/>
                <w:sz w:val="24"/>
              </w:rPr>
              <w:t>Refer to Appendix 13 for this template.</w:t>
            </w:r>
          </w:p>
          <w:p w14:paraId="0FF2E5E1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sz w:val="24"/>
                <w:highlight w:val="yellow"/>
              </w:rPr>
            </w:pPr>
            <w:r w:rsidRPr="007C6684">
              <w:rPr>
                <w:rFonts w:ascii="Arial" w:eastAsia="Calibri" w:hAnsi="Arial" w:cs="Arial"/>
                <w:sz w:val="24"/>
              </w:rPr>
              <w:t xml:space="preserve">Refer to s 54 </w:t>
            </w:r>
          </w:p>
        </w:tc>
      </w:tr>
    </w:tbl>
    <w:p w14:paraId="1186C812" w14:textId="77777777" w:rsidR="00E97444" w:rsidRPr="007C6684" w:rsidRDefault="00E97444" w:rsidP="00E97444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7AB619B3" w14:textId="77777777" w:rsidR="00E97444" w:rsidRPr="007C6684" w:rsidRDefault="00E97444" w:rsidP="00E97444">
      <w:pPr>
        <w:keepNext/>
        <w:spacing w:after="0" w:line="240" w:lineRule="auto"/>
        <w:ind w:left="720" w:hanging="720"/>
        <w:outlineLvl w:val="1"/>
        <w:rPr>
          <w:rFonts w:ascii="Arial Bold" w:eastAsia="Calibri" w:hAnsi="Arial Bold" w:cs="Arial"/>
          <w:b/>
          <w:color w:val="2F5496" w:themeColor="accent1" w:themeShade="BF"/>
          <w:sz w:val="30"/>
          <w:szCs w:val="28"/>
        </w:rPr>
      </w:pPr>
      <w:bookmarkStart w:id="6" w:name="_Toc155603464"/>
      <w:r w:rsidRPr="007C6684">
        <w:rPr>
          <w:rFonts w:ascii="Arial Bold" w:eastAsia="Calibri" w:hAnsi="Arial Bold" w:cs="Arial"/>
          <w:b/>
          <w:color w:val="2F5496" w:themeColor="accent1" w:themeShade="BF"/>
          <w:sz w:val="30"/>
          <w:szCs w:val="28"/>
        </w:rPr>
        <w:t>Events</w:t>
      </w:r>
      <w:bookmarkEnd w:id="6"/>
    </w:p>
    <w:p w14:paraId="3704ECF3" w14:textId="77777777" w:rsidR="00E97444" w:rsidRPr="007C6684" w:rsidRDefault="00E97444" w:rsidP="00E97444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7C6684">
        <w:rPr>
          <w:rFonts w:ascii="Arial" w:eastAsia="Calibri" w:hAnsi="Arial" w:cs="Arial"/>
          <w:sz w:val="24"/>
          <w:szCs w:val="24"/>
        </w:rPr>
        <w:t>The following documents, relating to Events, must be completed and returned to Council: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0"/>
        <w:gridCol w:w="2239"/>
        <w:gridCol w:w="7129"/>
      </w:tblGrid>
      <w:tr w:rsidR="00E97444" w:rsidRPr="007C6684" w14:paraId="59D34484" w14:textId="77777777" w:rsidTr="00A4737F">
        <w:tc>
          <w:tcPr>
            <w:tcW w:w="4644" w:type="dxa"/>
            <w:shd w:val="clear" w:color="auto" w:fill="D9D9D9"/>
          </w:tcPr>
          <w:p w14:paraId="5303091B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r w:rsidRPr="007C6684">
              <w:rPr>
                <w:rFonts w:ascii="Arial" w:eastAsia="Calibri" w:hAnsi="Arial" w:cs="Arial"/>
                <w:b/>
                <w:sz w:val="24"/>
              </w:rPr>
              <w:t>Document</w:t>
            </w:r>
          </w:p>
        </w:tc>
        <w:tc>
          <w:tcPr>
            <w:tcW w:w="2268" w:type="dxa"/>
            <w:shd w:val="clear" w:color="auto" w:fill="D9D9D9"/>
          </w:tcPr>
          <w:p w14:paraId="3681410D" w14:textId="77777777" w:rsidR="00E97444" w:rsidRPr="007C6684" w:rsidRDefault="00E97444" w:rsidP="00A473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7C6684">
              <w:rPr>
                <w:rFonts w:ascii="Arial" w:eastAsia="Calibri" w:hAnsi="Arial" w:cs="Arial"/>
                <w:b/>
                <w:sz w:val="24"/>
              </w:rPr>
              <w:t>Due Date</w:t>
            </w:r>
          </w:p>
        </w:tc>
        <w:tc>
          <w:tcPr>
            <w:tcW w:w="7262" w:type="dxa"/>
            <w:shd w:val="clear" w:color="auto" w:fill="D9D9D9"/>
          </w:tcPr>
          <w:p w14:paraId="17A96D50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r w:rsidRPr="007C6684">
              <w:rPr>
                <w:rFonts w:ascii="Arial" w:eastAsia="Calibri" w:hAnsi="Arial" w:cs="Arial"/>
                <w:b/>
                <w:sz w:val="24"/>
              </w:rPr>
              <w:t>Comment</w:t>
            </w:r>
          </w:p>
        </w:tc>
      </w:tr>
      <w:tr w:rsidR="00E97444" w:rsidRPr="007C6684" w14:paraId="260C4263" w14:textId="77777777" w:rsidTr="00A4737F">
        <w:tc>
          <w:tcPr>
            <w:tcW w:w="4644" w:type="dxa"/>
            <w:shd w:val="clear" w:color="auto" w:fill="auto"/>
          </w:tcPr>
          <w:p w14:paraId="18F86D79" w14:textId="77777777" w:rsidR="00E97444" w:rsidRPr="007C6684" w:rsidRDefault="00E97444" w:rsidP="00E97444">
            <w:pPr>
              <w:numPr>
                <w:ilvl w:val="0"/>
                <w:numId w:val="1"/>
              </w:numPr>
              <w:spacing w:after="120" w:line="240" w:lineRule="auto"/>
              <w:ind w:left="284"/>
              <w:jc w:val="both"/>
              <w:rPr>
                <w:rFonts w:ascii="Arial" w:eastAsia="Calibri" w:hAnsi="Arial" w:cs="Arial"/>
                <w:bCs/>
                <w:sz w:val="24"/>
              </w:rPr>
            </w:pPr>
            <w:r w:rsidRPr="007C6684">
              <w:rPr>
                <w:rFonts w:ascii="Arial" w:eastAsia="Calibri" w:hAnsi="Arial" w:cs="Arial"/>
                <w:sz w:val="24"/>
              </w:rPr>
              <w:t>Template</w:t>
            </w:r>
            <w:r w:rsidRPr="007C6684">
              <w:rPr>
                <w:rFonts w:ascii="Arial" w:eastAsia="Calibri" w:hAnsi="Arial" w:cs="Arial"/>
                <w:bCs/>
                <w:sz w:val="24"/>
              </w:rPr>
              <w:t xml:space="preserve"> for Planning an Activity</w:t>
            </w:r>
          </w:p>
          <w:p w14:paraId="0D8C758E" w14:textId="77777777" w:rsidR="00E97444" w:rsidRPr="007C6684" w:rsidRDefault="00E97444" w:rsidP="00E97444">
            <w:pPr>
              <w:numPr>
                <w:ilvl w:val="0"/>
                <w:numId w:val="1"/>
              </w:numPr>
              <w:spacing w:after="120" w:line="240" w:lineRule="auto"/>
              <w:ind w:left="284"/>
              <w:jc w:val="both"/>
              <w:rPr>
                <w:rFonts w:ascii="Arial" w:eastAsia="Calibri" w:hAnsi="Arial" w:cs="Arial"/>
                <w:sz w:val="24"/>
              </w:rPr>
            </w:pPr>
            <w:r w:rsidRPr="007C6684">
              <w:rPr>
                <w:rFonts w:ascii="Arial" w:eastAsia="Calibri" w:hAnsi="Arial" w:cs="Arial"/>
                <w:sz w:val="24"/>
              </w:rPr>
              <w:t xml:space="preserve">Application for Approval of Activity and </w:t>
            </w:r>
            <w:proofErr w:type="gramStart"/>
            <w:r w:rsidRPr="007C6684">
              <w:rPr>
                <w:rFonts w:ascii="Arial" w:eastAsia="Calibri" w:hAnsi="Arial" w:cs="Arial"/>
                <w:sz w:val="24"/>
              </w:rPr>
              <w:t>Events;</w:t>
            </w:r>
            <w:proofErr w:type="gramEnd"/>
          </w:p>
          <w:p w14:paraId="60867DB5" w14:textId="77777777" w:rsidR="00E97444" w:rsidRPr="007C6684" w:rsidRDefault="00E97444" w:rsidP="00E97444">
            <w:pPr>
              <w:numPr>
                <w:ilvl w:val="0"/>
                <w:numId w:val="1"/>
              </w:numPr>
              <w:spacing w:after="120" w:line="240" w:lineRule="auto"/>
              <w:ind w:left="284"/>
              <w:jc w:val="both"/>
              <w:rPr>
                <w:rFonts w:ascii="Arial" w:eastAsia="Calibri" w:hAnsi="Arial" w:cs="Arial"/>
                <w:sz w:val="24"/>
              </w:rPr>
            </w:pPr>
            <w:r w:rsidRPr="007C6684">
              <w:rPr>
                <w:rFonts w:ascii="Arial" w:eastAsia="Calibri" w:hAnsi="Arial" w:cs="Arial"/>
                <w:sz w:val="24"/>
              </w:rPr>
              <w:t xml:space="preserve">Public Liability Certificate of </w:t>
            </w:r>
            <w:proofErr w:type="gramStart"/>
            <w:r w:rsidRPr="007C6684">
              <w:rPr>
                <w:rFonts w:ascii="Arial" w:eastAsia="Calibri" w:hAnsi="Arial" w:cs="Arial"/>
                <w:sz w:val="24"/>
              </w:rPr>
              <w:t>Currency;</w:t>
            </w:r>
            <w:proofErr w:type="gramEnd"/>
          </w:p>
          <w:p w14:paraId="229180A4" w14:textId="77777777" w:rsidR="00E97444" w:rsidRPr="007C6684" w:rsidRDefault="00E97444" w:rsidP="00E97444">
            <w:pPr>
              <w:numPr>
                <w:ilvl w:val="0"/>
                <w:numId w:val="1"/>
              </w:numPr>
              <w:spacing w:after="120" w:line="240" w:lineRule="auto"/>
              <w:ind w:left="284"/>
              <w:jc w:val="both"/>
              <w:rPr>
                <w:rFonts w:ascii="Arial" w:eastAsia="Calibri" w:hAnsi="Arial" w:cs="Arial"/>
                <w:sz w:val="24"/>
              </w:rPr>
            </w:pPr>
            <w:r w:rsidRPr="007C6684">
              <w:rPr>
                <w:rFonts w:ascii="Arial" w:eastAsia="Calibri" w:hAnsi="Arial" w:cs="Arial"/>
                <w:sz w:val="24"/>
              </w:rPr>
              <w:t xml:space="preserve">Traffic Management </w:t>
            </w:r>
            <w:proofErr w:type="gramStart"/>
            <w:r w:rsidRPr="007C6684">
              <w:rPr>
                <w:rFonts w:ascii="Arial" w:eastAsia="Calibri" w:hAnsi="Arial" w:cs="Arial"/>
                <w:sz w:val="24"/>
              </w:rPr>
              <w:t>Plan;</w:t>
            </w:r>
            <w:proofErr w:type="gramEnd"/>
          </w:p>
          <w:p w14:paraId="4300DF08" w14:textId="77777777" w:rsidR="00E97444" w:rsidRPr="007C6684" w:rsidRDefault="00E97444" w:rsidP="00E97444">
            <w:pPr>
              <w:numPr>
                <w:ilvl w:val="0"/>
                <w:numId w:val="1"/>
              </w:numPr>
              <w:spacing w:after="120" w:line="240" w:lineRule="auto"/>
              <w:ind w:left="284"/>
              <w:jc w:val="both"/>
              <w:rPr>
                <w:rFonts w:ascii="Arial" w:eastAsia="Calibri" w:hAnsi="Arial" w:cs="Arial"/>
                <w:sz w:val="24"/>
              </w:rPr>
            </w:pPr>
            <w:r w:rsidRPr="007C6684">
              <w:rPr>
                <w:rFonts w:ascii="Arial" w:eastAsia="Calibri" w:hAnsi="Arial" w:cs="Arial"/>
                <w:sz w:val="24"/>
              </w:rPr>
              <w:t xml:space="preserve">Event Risk Management </w:t>
            </w:r>
            <w:proofErr w:type="gramStart"/>
            <w:r w:rsidRPr="007C6684">
              <w:rPr>
                <w:rFonts w:ascii="Arial" w:eastAsia="Calibri" w:hAnsi="Arial" w:cs="Arial"/>
                <w:sz w:val="24"/>
              </w:rPr>
              <w:t>Plan;</w:t>
            </w:r>
            <w:proofErr w:type="gramEnd"/>
          </w:p>
          <w:p w14:paraId="13790C60" w14:textId="77777777" w:rsidR="00E97444" w:rsidRPr="007C6684" w:rsidRDefault="00E97444" w:rsidP="00E97444">
            <w:pPr>
              <w:numPr>
                <w:ilvl w:val="0"/>
                <w:numId w:val="1"/>
              </w:numPr>
              <w:spacing w:after="120" w:line="240" w:lineRule="auto"/>
              <w:ind w:left="284"/>
              <w:jc w:val="both"/>
              <w:rPr>
                <w:rFonts w:ascii="Arial" w:eastAsia="Calibri" w:hAnsi="Arial" w:cs="Arial"/>
                <w:sz w:val="24"/>
              </w:rPr>
            </w:pPr>
            <w:r w:rsidRPr="007C6684">
              <w:rPr>
                <w:rFonts w:ascii="Arial" w:eastAsia="Calibri" w:hAnsi="Arial" w:cs="Arial"/>
                <w:sz w:val="24"/>
              </w:rPr>
              <w:t>Final Event Program</w:t>
            </w:r>
          </w:p>
          <w:p w14:paraId="25DC89E1" w14:textId="77777777" w:rsidR="00E97444" w:rsidRPr="007C6684" w:rsidRDefault="00E97444" w:rsidP="00E97444">
            <w:pPr>
              <w:numPr>
                <w:ilvl w:val="0"/>
                <w:numId w:val="1"/>
              </w:numPr>
              <w:spacing w:after="120" w:line="240" w:lineRule="auto"/>
              <w:ind w:left="284"/>
              <w:jc w:val="both"/>
              <w:rPr>
                <w:rFonts w:ascii="Arial" w:eastAsia="Calibri" w:hAnsi="Arial" w:cs="Arial"/>
                <w:sz w:val="24"/>
              </w:rPr>
            </w:pPr>
            <w:r w:rsidRPr="007C6684">
              <w:rPr>
                <w:rFonts w:ascii="Arial" w:eastAsia="Calibri" w:hAnsi="Arial" w:cs="Arial"/>
                <w:sz w:val="24"/>
              </w:rPr>
              <w:t>Volunteer Sign On/Off Register.</w:t>
            </w:r>
          </w:p>
        </w:tc>
        <w:tc>
          <w:tcPr>
            <w:tcW w:w="2268" w:type="dxa"/>
            <w:shd w:val="clear" w:color="auto" w:fill="auto"/>
          </w:tcPr>
          <w:p w14:paraId="18A24FC3" w14:textId="77777777" w:rsidR="00E97444" w:rsidRPr="007C6684" w:rsidRDefault="00E97444" w:rsidP="00A473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</w:rPr>
            </w:pPr>
            <w:r w:rsidRPr="007C6684">
              <w:rPr>
                <w:rFonts w:ascii="Arial" w:eastAsia="Calibri" w:hAnsi="Arial" w:cs="Arial"/>
                <w:sz w:val="24"/>
              </w:rPr>
              <w:t>Six months prior to event</w:t>
            </w:r>
          </w:p>
          <w:p w14:paraId="25DAA935" w14:textId="77777777" w:rsidR="00E97444" w:rsidRPr="007C6684" w:rsidRDefault="00E97444" w:rsidP="00A473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  <w:p w14:paraId="509A2707" w14:textId="77777777" w:rsidR="00E97444" w:rsidRPr="007C6684" w:rsidRDefault="00E97444" w:rsidP="00A473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  <w:p w14:paraId="44D80A0A" w14:textId="77777777" w:rsidR="00E97444" w:rsidRPr="007C6684" w:rsidRDefault="00E97444" w:rsidP="00A473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  <w:p w14:paraId="2F05FAF3" w14:textId="77777777" w:rsidR="00E97444" w:rsidRPr="007C6684" w:rsidRDefault="00E97444" w:rsidP="00A473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  <w:p w14:paraId="1379038A" w14:textId="77777777" w:rsidR="00E97444" w:rsidRPr="007C6684" w:rsidRDefault="00E97444" w:rsidP="00A473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  <w:p w14:paraId="24896EA5" w14:textId="77777777" w:rsidR="00E97444" w:rsidRPr="007C6684" w:rsidRDefault="00E97444" w:rsidP="00A473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  <w:p w14:paraId="47667B8B" w14:textId="77777777" w:rsidR="00E97444" w:rsidRPr="007C6684" w:rsidRDefault="00E97444" w:rsidP="00A473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  <w:p w14:paraId="419E67E6" w14:textId="77777777" w:rsidR="00E97444" w:rsidRPr="007C6684" w:rsidRDefault="00E97444" w:rsidP="00A4737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</w:p>
          <w:p w14:paraId="7504CBAD" w14:textId="77777777" w:rsidR="00E97444" w:rsidRPr="007C6684" w:rsidRDefault="00E97444" w:rsidP="00A473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</w:rPr>
            </w:pPr>
            <w:r w:rsidRPr="007C6684">
              <w:rPr>
                <w:rFonts w:ascii="Arial" w:eastAsia="Calibri" w:hAnsi="Arial" w:cs="Arial"/>
                <w:sz w:val="24"/>
              </w:rPr>
              <w:t>Two weeks after event.</w:t>
            </w:r>
          </w:p>
        </w:tc>
        <w:tc>
          <w:tcPr>
            <w:tcW w:w="7262" w:type="dxa"/>
            <w:shd w:val="clear" w:color="auto" w:fill="auto"/>
          </w:tcPr>
          <w:p w14:paraId="5406A5FB" w14:textId="77777777" w:rsidR="00E97444" w:rsidRPr="007C6684" w:rsidRDefault="00E97444" w:rsidP="00A4737F">
            <w:pPr>
              <w:spacing w:after="120" w:line="240" w:lineRule="auto"/>
              <w:rPr>
                <w:rFonts w:ascii="Arial" w:eastAsia="Calibri" w:hAnsi="Arial" w:cs="Arial"/>
                <w:sz w:val="24"/>
              </w:rPr>
            </w:pPr>
            <w:r w:rsidRPr="007C6684">
              <w:rPr>
                <w:rFonts w:ascii="Arial" w:eastAsia="Calibri" w:hAnsi="Arial" w:cs="Arial"/>
                <w:sz w:val="24"/>
              </w:rPr>
              <w:t>Refer to Appendix 6 for this template.</w:t>
            </w:r>
          </w:p>
          <w:p w14:paraId="1E1A6B06" w14:textId="77777777" w:rsidR="00E97444" w:rsidRPr="007C6684" w:rsidRDefault="00E97444" w:rsidP="00A4737F">
            <w:pPr>
              <w:spacing w:after="120" w:line="240" w:lineRule="auto"/>
              <w:rPr>
                <w:rFonts w:ascii="Arial" w:eastAsia="Calibri" w:hAnsi="Arial" w:cs="Arial"/>
                <w:sz w:val="24"/>
              </w:rPr>
            </w:pPr>
            <w:r w:rsidRPr="007C6684">
              <w:rPr>
                <w:rFonts w:ascii="Arial" w:eastAsia="Calibri" w:hAnsi="Arial" w:cs="Arial"/>
                <w:sz w:val="24"/>
              </w:rPr>
              <w:t xml:space="preserve">Refer to Ch 10, </w:t>
            </w:r>
            <w:proofErr w:type="spellStart"/>
            <w:r w:rsidRPr="007C6684">
              <w:rPr>
                <w:rFonts w:ascii="Arial" w:eastAsia="Calibri" w:hAnsi="Arial" w:cs="Arial"/>
                <w:sz w:val="24"/>
              </w:rPr>
              <w:t>pt</w:t>
            </w:r>
            <w:proofErr w:type="spellEnd"/>
            <w:r w:rsidRPr="007C6684">
              <w:rPr>
                <w:rFonts w:ascii="Arial" w:eastAsia="Calibri" w:hAnsi="Arial" w:cs="Arial"/>
                <w:sz w:val="24"/>
              </w:rPr>
              <w:t xml:space="preserve"> 1</w:t>
            </w:r>
          </w:p>
          <w:p w14:paraId="76887AAD" w14:textId="77777777" w:rsidR="00E97444" w:rsidRPr="007C6684" w:rsidRDefault="00E97444" w:rsidP="00A4737F">
            <w:pPr>
              <w:spacing w:after="120" w:line="240" w:lineRule="auto"/>
              <w:rPr>
                <w:rFonts w:ascii="Arial" w:eastAsia="Calibri" w:hAnsi="Arial" w:cs="Arial"/>
                <w:sz w:val="24"/>
              </w:rPr>
            </w:pPr>
          </w:p>
          <w:p w14:paraId="6CD73335" w14:textId="77777777" w:rsidR="00E97444" w:rsidRPr="007C6684" w:rsidRDefault="00E97444" w:rsidP="00A4737F">
            <w:pPr>
              <w:spacing w:after="120" w:line="240" w:lineRule="auto"/>
              <w:rPr>
                <w:rFonts w:ascii="Arial" w:eastAsia="Calibri" w:hAnsi="Arial" w:cs="Arial"/>
                <w:sz w:val="24"/>
              </w:rPr>
            </w:pPr>
            <w:r w:rsidRPr="007C6684">
              <w:rPr>
                <w:rFonts w:ascii="Arial" w:eastAsia="Calibri" w:hAnsi="Arial" w:cs="Arial"/>
                <w:sz w:val="24"/>
              </w:rPr>
              <w:t xml:space="preserve">Refer to Ch 10, </w:t>
            </w:r>
            <w:proofErr w:type="spellStart"/>
            <w:r w:rsidRPr="007C6684">
              <w:rPr>
                <w:rFonts w:ascii="Arial" w:eastAsia="Calibri" w:hAnsi="Arial" w:cs="Arial"/>
                <w:sz w:val="24"/>
              </w:rPr>
              <w:t>pt</w:t>
            </w:r>
            <w:proofErr w:type="spellEnd"/>
            <w:r w:rsidRPr="007C6684">
              <w:rPr>
                <w:rFonts w:ascii="Arial" w:eastAsia="Calibri" w:hAnsi="Arial" w:cs="Arial"/>
                <w:sz w:val="24"/>
              </w:rPr>
              <w:t xml:space="preserve"> 2 </w:t>
            </w:r>
          </w:p>
          <w:p w14:paraId="16D47BE8" w14:textId="77777777" w:rsidR="00E97444" w:rsidRPr="007C6684" w:rsidRDefault="00E97444" w:rsidP="00A4737F">
            <w:pPr>
              <w:spacing w:after="120" w:line="240" w:lineRule="auto"/>
              <w:rPr>
                <w:rFonts w:ascii="Arial" w:eastAsia="Calibri" w:hAnsi="Arial" w:cs="Arial"/>
                <w:sz w:val="24"/>
              </w:rPr>
            </w:pPr>
            <w:r w:rsidRPr="007C6684">
              <w:rPr>
                <w:rFonts w:ascii="Arial" w:eastAsia="Calibri" w:hAnsi="Arial" w:cs="Arial"/>
                <w:sz w:val="24"/>
              </w:rPr>
              <w:t>Refer to Appendix 5 and Appendix 6.</w:t>
            </w:r>
          </w:p>
          <w:p w14:paraId="70A22C4D" w14:textId="77777777" w:rsidR="00E97444" w:rsidRPr="007C6684" w:rsidRDefault="00E97444" w:rsidP="00A4737F">
            <w:pPr>
              <w:spacing w:after="240" w:line="240" w:lineRule="auto"/>
              <w:rPr>
                <w:rFonts w:ascii="Arial" w:eastAsia="Calibri" w:hAnsi="Arial" w:cs="Arial"/>
                <w:sz w:val="24"/>
              </w:rPr>
            </w:pPr>
            <w:r w:rsidRPr="007C6684">
              <w:rPr>
                <w:rFonts w:ascii="Arial" w:eastAsia="Calibri" w:hAnsi="Arial" w:cs="Arial"/>
                <w:sz w:val="24"/>
              </w:rPr>
              <w:t>Refer to Appendix 7 for a Risk Assessment Tool</w:t>
            </w:r>
          </w:p>
          <w:p w14:paraId="188A6895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</w:p>
          <w:p w14:paraId="10DAD11B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  <w:r w:rsidRPr="007C6684">
              <w:rPr>
                <w:rFonts w:ascii="Arial" w:eastAsia="Calibri" w:hAnsi="Arial" w:cs="Arial"/>
                <w:sz w:val="24"/>
              </w:rPr>
              <w:t xml:space="preserve">Refer to s 15 and s 89 </w:t>
            </w:r>
          </w:p>
          <w:p w14:paraId="3594BC65" w14:textId="77777777" w:rsidR="00E97444" w:rsidRPr="007C6684" w:rsidRDefault="00E97444" w:rsidP="00A4737F">
            <w:pPr>
              <w:spacing w:after="0" w:line="240" w:lineRule="auto"/>
              <w:rPr>
                <w:rFonts w:ascii="Calibri" w:eastAsia="Calibri" w:hAnsi="Calibri" w:cs="Times New Roman"/>
                <w:sz w:val="24"/>
                <w:highlight w:val="yellow"/>
              </w:rPr>
            </w:pPr>
            <w:r w:rsidRPr="007C6684">
              <w:rPr>
                <w:rFonts w:ascii="Arial" w:eastAsia="Calibri" w:hAnsi="Arial" w:cs="Arial"/>
                <w:sz w:val="24"/>
              </w:rPr>
              <w:t>Refer to Appendix 9 for this template.</w:t>
            </w:r>
          </w:p>
        </w:tc>
      </w:tr>
    </w:tbl>
    <w:p w14:paraId="3F5BA5AF" w14:textId="77777777" w:rsidR="00E97444" w:rsidRPr="007C6684" w:rsidRDefault="00E97444" w:rsidP="00E97444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39EFFC9F" w14:textId="77777777" w:rsidR="00E97444" w:rsidRPr="007C6684" w:rsidRDefault="00E97444" w:rsidP="00E97444">
      <w:pPr>
        <w:keepNext/>
        <w:spacing w:after="0" w:line="240" w:lineRule="auto"/>
        <w:ind w:left="720" w:hanging="720"/>
        <w:outlineLvl w:val="1"/>
        <w:rPr>
          <w:rFonts w:ascii="Arial Bold" w:eastAsia="Calibri" w:hAnsi="Arial Bold" w:cs="Arial"/>
          <w:b/>
          <w:color w:val="2F5496" w:themeColor="accent1" w:themeShade="BF"/>
          <w:sz w:val="30"/>
          <w:szCs w:val="28"/>
        </w:rPr>
      </w:pPr>
      <w:bookmarkStart w:id="7" w:name="_Toc155603465"/>
      <w:r w:rsidRPr="007C6684">
        <w:rPr>
          <w:rFonts w:ascii="Arial Bold" w:eastAsia="Calibri" w:hAnsi="Arial Bold" w:cs="Arial"/>
          <w:b/>
          <w:color w:val="2F5496" w:themeColor="accent1" w:themeShade="BF"/>
          <w:sz w:val="30"/>
          <w:szCs w:val="28"/>
        </w:rPr>
        <w:lastRenderedPageBreak/>
        <w:t>Annual General Meetings (AGMs)</w:t>
      </w:r>
      <w:bookmarkEnd w:id="7"/>
    </w:p>
    <w:p w14:paraId="46BB35A1" w14:textId="77777777" w:rsidR="00E97444" w:rsidRPr="007C6684" w:rsidRDefault="00E97444" w:rsidP="00E97444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2183"/>
        <w:gridCol w:w="7314"/>
      </w:tblGrid>
      <w:tr w:rsidR="00E97444" w:rsidRPr="007C6684" w14:paraId="3FAD8C95" w14:textId="77777777" w:rsidTr="00A4737F">
        <w:tc>
          <w:tcPr>
            <w:tcW w:w="14567" w:type="dxa"/>
            <w:gridSpan w:val="3"/>
            <w:shd w:val="clear" w:color="auto" w:fill="AEAAAA"/>
          </w:tcPr>
          <w:p w14:paraId="17054179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r w:rsidRPr="007C6684">
              <w:rPr>
                <w:rFonts w:ascii="Arial" w:eastAsia="Calibri" w:hAnsi="Arial" w:cs="Arial"/>
                <w:b/>
                <w:sz w:val="24"/>
              </w:rPr>
              <w:t>Before AGM</w:t>
            </w:r>
          </w:p>
        </w:tc>
      </w:tr>
      <w:tr w:rsidR="00E97444" w:rsidRPr="007C6684" w14:paraId="5CA4BFD7" w14:textId="77777777" w:rsidTr="00A4737F">
        <w:tc>
          <w:tcPr>
            <w:tcW w:w="4644" w:type="dxa"/>
            <w:shd w:val="clear" w:color="auto" w:fill="D9D9D9"/>
          </w:tcPr>
          <w:p w14:paraId="7FF710DC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r w:rsidRPr="007C6684">
              <w:rPr>
                <w:rFonts w:ascii="Arial" w:eastAsia="Calibri" w:hAnsi="Arial" w:cs="Arial"/>
                <w:b/>
                <w:sz w:val="24"/>
              </w:rPr>
              <w:t>Document</w:t>
            </w:r>
          </w:p>
        </w:tc>
        <w:tc>
          <w:tcPr>
            <w:tcW w:w="2268" w:type="dxa"/>
            <w:shd w:val="clear" w:color="auto" w:fill="D9D9D9"/>
          </w:tcPr>
          <w:p w14:paraId="444EB4DE" w14:textId="77777777" w:rsidR="00E97444" w:rsidRPr="007C6684" w:rsidRDefault="00E97444" w:rsidP="00A473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7C6684">
              <w:rPr>
                <w:rFonts w:ascii="Arial" w:eastAsia="Calibri" w:hAnsi="Arial" w:cs="Arial"/>
                <w:b/>
                <w:sz w:val="24"/>
              </w:rPr>
              <w:t>Due Date</w:t>
            </w:r>
          </w:p>
        </w:tc>
        <w:tc>
          <w:tcPr>
            <w:tcW w:w="7655" w:type="dxa"/>
            <w:shd w:val="clear" w:color="auto" w:fill="D9D9D9"/>
          </w:tcPr>
          <w:p w14:paraId="1A7D86B0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r w:rsidRPr="007C6684">
              <w:rPr>
                <w:rFonts w:ascii="Arial" w:eastAsia="Calibri" w:hAnsi="Arial" w:cs="Arial"/>
                <w:b/>
                <w:sz w:val="24"/>
              </w:rPr>
              <w:t>Comment</w:t>
            </w:r>
          </w:p>
        </w:tc>
      </w:tr>
      <w:tr w:rsidR="00E97444" w:rsidRPr="007C6684" w14:paraId="2E676580" w14:textId="77777777" w:rsidTr="00A4737F">
        <w:tc>
          <w:tcPr>
            <w:tcW w:w="4644" w:type="dxa"/>
            <w:shd w:val="clear" w:color="auto" w:fill="auto"/>
          </w:tcPr>
          <w:p w14:paraId="376073E5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r w:rsidRPr="007C6684">
              <w:rPr>
                <w:rFonts w:ascii="Arial" w:eastAsia="Calibri" w:hAnsi="Arial" w:cs="Arial"/>
                <w:b/>
                <w:sz w:val="24"/>
              </w:rPr>
              <w:t>Notice of the AGM</w:t>
            </w:r>
          </w:p>
        </w:tc>
        <w:tc>
          <w:tcPr>
            <w:tcW w:w="2268" w:type="dxa"/>
            <w:shd w:val="clear" w:color="auto" w:fill="auto"/>
          </w:tcPr>
          <w:p w14:paraId="0A4AFB66" w14:textId="77777777" w:rsidR="00E97444" w:rsidRPr="007C6684" w:rsidRDefault="00E97444" w:rsidP="00A473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</w:rPr>
            </w:pPr>
            <w:r w:rsidRPr="007C6684">
              <w:rPr>
                <w:rFonts w:ascii="Arial" w:eastAsia="Calibri" w:hAnsi="Arial" w:cs="Arial"/>
                <w:sz w:val="24"/>
              </w:rPr>
              <w:t>At least four weeks prior to AGM</w:t>
            </w:r>
          </w:p>
        </w:tc>
        <w:tc>
          <w:tcPr>
            <w:tcW w:w="7655" w:type="dxa"/>
            <w:shd w:val="clear" w:color="auto" w:fill="auto"/>
          </w:tcPr>
          <w:p w14:paraId="799B3E69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  <w:r w:rsidRPr="007C6684">
              <w:rPr>
                <w:rFonts w:ascii="Arial" w:eastAsia="Calibri" w:hAnsi="Arial" w:cs="Arial"/>
                <w:sz w:val="24"/>
              </w:rPr>
              <w:t xml:space="preserve">An advertisement, </w:t>
            </w:r>
            <w:r w:rsidRPr="007C6684">
              <w:rPr>
                <w:rFonts w:ascii="Arial" w:eastAsia="Calibri" w:hAnsi="Arial" w:cs="Arial"/>
                <w:b/>
                <w:sz w:val="24"/>
              </w:rPr>
              <w:t>at least</w:t>
            </w:r>
            <w:r w:rsidRPr="007C6684">
              <w:rPr>
                <w:rFonts w:ascii="Arial" w:eastAsia="Calibri" w:hAnsi="Arial" w:cs="Arial"/>
                <w:sz w:val="24"/>
              </w:rPr>
              <w:t xml:space="preserve"> 21 days prior to the Meeting, regarding the Notice of the AGM is to be placed by Council:</w:t>
            </w:r>
          </w:p>
          <w:p w14:paraId="53B6317D" w14:textId="77777777" w:rsidR="00E97444" w:rsidRPr="007C6684" w:rsidRDefault="00E97444" w:rsidP="00E974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7C6684">
              <w:rPr>
                <w:rFonts w:ascii="Arial" w:eastAsia="Calibri" w:hAnsi="Arial" w:cs="Arial"/>
                <w:sz w:val="24"/>
              </w:rPr>
              <w:t xml:space="preserve">In Our Council in the local </w:t>
            </w:r>
            <w:proofErr w:type="gramStart"/>
            <w:r w:rsidRPr="007C6684">
              <w:rPr>
                <w:rFonts w:ascii="Arial" w:eastAsia="Calibri" w:hAnsi="Arial" w:cs="Arial"/>
                <w:sz w:val="24"/>
              </w:rPr>
              <w:t>newspaper;</w:t>
            </w:r>
            <w:proofErr w:type="gramEnd"/>
          </w:p>
          <w:p w14:paraId="0F955F41" w14:textId="77777777" w:rsidR="00E97444" w:rsidRPr="007C6684" w:rsidRDefault="00E97444" w:rsidP="00E974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7C6684">
              <w:rPr>
                <w:rFonts w:ascii="Arial" w:eastAsia="Calibri" w:hAnsi="Arial" w:cs="Arial"/>
                <w:sz w:val="24"/>
              </w:rPr>
              <w:t>On social media; and</w:t>
            </w:r>
          </w:p>
          <w:p w14:paraId="70740818" w14:textId="77777777" w:rsidR="00E97444" w:rsidRPr="007C6684" w:rsidRDefault="00E97444" w:rsidP="00E974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7C6684">
              <w:rPr>
                <w:rFonts w:ascii="Arial" w:eastAsia="Calibri" w:hAnsi="Arial" w:cs="Arial"/>
                <w:sz w:val="24"/>
              </w:rPr>
              <w:t xml:space="preserve">On Council’s website. </w:t>
            </w:r>
          </w:p>
        </w:tc>
      </w:tr>
      <w:tr w:rsidR="00E97444" w:rsidRPr="007C6684" w14:paraId="66B0CF19" w14:textId="77777777" w:rsidTr="00A4737F">
        <w:tc>
          <w:tcPr>
            <w:tcW w:w="4644" w:type="dxa"/>
            <w:shd w:val="clear" w:color="auto" w:fill="auto"/>
          </w:tcPr>
          <w:p w14:paraId="4FAD9ED0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r w:rsidRPr="007C6684">
              <w:rPr>
                <w:rFonts w:ascii="Arial" w:eastAsia="Calibri" w:hAnsi="Arial" w:cs="Arial"/>
                <w:b/>
                <w:sz w:val="24"/>
              </w:rPr>
              <w:t>Agenda</w:t>
            </w:r>
          </w:p>
        </w:tc>
        <w:tc>
          <w:tcPr>
            <w:tcW w:w="2268" w:type="dxa"/>
            <w:shd w:val="clear" w:color="auto" w:fill="auto"/>
          </w:tcPr>
          <w:p w14:paraId="52B27E0F" w14:textId="77777777" w:rsidR="00E97444" w:rsidRPr="007C6684" w:rsidRDefault="00E97444" w:rsidP="00A473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</w:rPr>
            </w:pPr>
            <w:r w:rsidRPr="007C6684">
              <w:rPr>
                <w:rFonts w:ascii="Arial" w:eastAsia="Calibri" w:hAnsi="Arial" w:cs="Arial"/>
                <w:sz w:val="24"/>
              </w:rPr>
              <w:t>One week prior to AGM</w:t>
            </w:r>
          </w:p>
        </w:tc>
        <w:tc>
          <w:tcPr>
            <w:tcW w:w="7655" w:type="dxa"/>
            <w:shd w:val="clear" w:color="auto" w:fill="auto"/>
          </w:tcPr>
          <w:p w14:paraId="249ADFE4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  <w:r w:rsidRPr="007C6684">
              <w:rPr>
                <w:rFonts w:ascii="Arial" w:eastAsia="Calibri" w:hAnsi="Arial" w:cs="Arial"/>
                <w:sz w:val="24"/>
              </w:rPr>
              <w:t>To Council and all members.</w:t>
            </w:r>
          </w:p>
          <w:p w14:paraId="648BEA85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</w:p>
        </w:tc>
      </w:tr>
      <w:tr w:rsidR="00E97444" w:rsidRPr="007C6684" w14:paraId="05E21B11" w14:textId="77777777" w:rsidTr="00A4737F">
        <w:tc>
          <w:tcPr>
            <w:tcW w:w="14567" w:type="dxa"/>
            <w:gridSpan w:val="3"/>
            <w:shd w:val="clear" w:color="auto" w:fill="AEAAAA"/>
          </w:tcPr>
          <w:p w14:paraId="2805E9AB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strike/>
                <w:sz w:val="24"/>
              </w:rPr>
            </w:pPr>
            <w:r w:rsidRPr="007C6684">
              <w:rPr>
                <w:rFonts w:ascii="Arial" w:eastAsia="Calibri" w:hAnsi="Arial" w:cs="Arial"/>
                <w:b/>
                <w:sz w:val="24"/>
              </w:rPr>
              <w:t>After AGM</w:t>
            </w:r>
          </w:p>
        </w:tc>
      </w:tr>
      <w:tr w:rsidR="00E97444" w:rsidRPr="007C6684" w14:paraId="7978D058" w14:textId="77777777" w:rsidTr="00A4737F">
        <w:tc>
          <w:tcPr>
            <w:tcW w:w="4644" w:type="dxa"/>
            <w:tcBorders>
              <w:bottom w:val="single" w:sz="4" w:space="0" w:color="auto"/>
            </w:tcBorders>
            <w:shd w:val="clear" w:color="auto" w:fill="D9D9D9"/>
          </w:tcPr>
          <w:p w14:paraId="4E351BC3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r w:rsidRPr="007C6684">
              <w:rPr>
                <w:rFonts w:ascii="Arial" w:eastAsia="Calibri" w:hAnsi="Arial" w:cs="Arial"/>
                <w:b/>
                <w:sz w:val="24"/>
              </w:rPr>
              <w:t>Document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14:paraId="6676F7B5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r w:rsidRPr="007C6684">
              <w:rPr>
                <w:rFonts w:ascii="Arial" w:eastAsia="Calibri" w:hAnsi="Arial" w:cs="Arial"/>
                <w:b/>
                <w:sz w:val="24"/>
              </w:rPr>
              <w:t>Due Date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D9D9D9"/>
          </w:tcPr>
          <w:p w14:paraId="7D09BBDC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r w:rsidRPr="007C6684">
              <w:rPr>
                <w:rFonts w:ascii="Arial" w:eastAsia="Calibri" w:hAnsi="Arial" w:cs="Arial"/>
                <w:b/>
                <w:sz w:val="24"/>
              </w:rPr>
              <w:t>Comment</w:t>
            </w:r>
          </w:p>
        </w:tc>
      </w:tr>
      <w:tr w:rsidR="00E97444" w:rsidRPr="007C6684" w14:paraId="644321A4" w14:textId="77777777" w:rsidTr="00A4737F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2ADDAFB0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r w:rsidRPr="007C6684">
              <w:rPr>
                <w:rFonts w:ascii="Arial" w:eastAsia="Calibri" w:hAnsi="Arial" w:cs="Arial"/>
                <w:b/>
                <w:sz w:val="24"/>
              </w:rPr>
              <w:t>Minutes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15A9C630" w14:textId="77777777" w:rsidR="00E97444" w:rsidRPr="007C6684" w:rsidRDefault="00E97444" w:rsidP="00A473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</w:rPr>
            </w:pPr>
            <w:r w:rsidRPr="007C6684">
              <w:rPr>
                <w:rFonts w:ascii="Arial" w:eastAsia="Calibri" w:hAnsi="Arial" w:cs="Arial"/>
                <w:sz w:val="24"/>
              </w:rPr>
              <w:t>Two weeks after AGM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14:paraId="2D24CB59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  <w:r w:rsidRPr="007C6684">
              <w:rPr>
                <w:rFonts w:ascii="Arial" w:eastAsia="Calibri" w:hAnsi="Arial" w:cs="Arial"/>
                <w:color w:val="000000"/>
                <w:sz w:val="24"/>
              </w:rPr>
              <w:t>Minutes endorsed by members t</w:t>
            </w:r>
            <w:r w:rsidRPr="007C6684">
              <w:rPr>
                <w:rFonts w:ascii="Arial" w:eastAsia="Calibri" w:hAnsi="Arial" w:cs="Arial"/>
                <w:sz w:val="24"/>
              </w:rPr>
              <w:t>o go to Council and all members.</w:t>
            </w:r>
          </w:p>
          <w:p w14:paraId="7799D9BD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strike/>
                <w:sz w:val="24"/>
              </w:rPr>
            </w:pPr>
          </w:p>
        </w:tc>
      </w:tr>
      <w:tr w:rsidR="00E97444" w:rsidRPr="007C6684" w14:paraId="7C31B14F" w14:textId="77777777" w:rsidTr="00A4737F">
        <w:tc>
          <w:tcPr>
            <w:tcW w:w="4644" w:type="dxa"/>
            <w:shd w:val="clear" w:color="auto" w:fill="auto"/>
          </w:tcPr>
          <w:p w14:paraId="7E6E85B0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r w:rsidRPr="007C6684">
              <w:rPr>
                <w:rFonts w:ascii="Arial" w:eastAsia="Calibri" w:hAnsi="Arial" w:cs="Arial"/>
                <w:b/>
                <w:sz w:val="24"/>
              </w:rPr>
              <w:t>Nomination Forms</w:t>
            </w:r>
          </w:p>
        </w:tc>
        <w:tc>
          <w:tcPr>
            <w:tcW w:w="2268" w:type="dxa"/>
            <w:shd w:val="clear" w:color="auto" w:fill="auto"/>
          </w:tcPr>
          <w:p w14:paraId="710BAD77" w14:textId="77777777" w:rsidR="00E97444" w:rsidRPr="007C6684" w:rsidRDefault="00E97444" w:rsidP="00A473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</w:rPr>
            </w:pPr>
            <w:r w:rsidRPr="007C6684">
              <w:rPr>
                <w:rFonts w:ascii="Arial" w:eastAsia="Calibri" w:hAnsi="Arial" w:cs="Arial"/>
                <w:sz w:val="24"/>
              </w:rPr>
              <w:t>Two weeks after AGM</w:t>
            </w:r>
          </w:p>
        </w:tc>
        <w:tc>
          <w:tcPr>
            <w:tcW w:w="7655" w:type="dxa"/>
            <w:shd w:val="clear" w:color="auto" w:fill="auto"/>
          </w:tcPr>
          <w:p w14:paraId="680AAA3C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  <w:r w:rsidRPr="007C6684">
              <w:rPr>
                <w:rFonts w:ascii="Arial" w:eastAsia="Calibri" w:hAnsi="Arial" w:cs="Arial"/>
                <w:sz w:val="24"/>
              </w:rPr>
              <w:t>All members of the community wishing to be elected / re-elected to the Committee are required to complete a Nomination Form prior to or at the AGM.  Refer to Appendix 11.</w:t>
            </w:r>
          </w:p>
        </w:tc>
      </w:tr>
      <w:tr w:rsidR="00E97444" w:rsidRPr="007C6684" w14:paraId="78B81BBF" w14:textId="77777777" w:rsidTr="00A4737F">
        <w:tc>
          <w:tcPr>
            <w:tcW w:w="4644" w:type="dxa"/>
            <w:shd w:val="clear" w:color="auto" w:fill="auto"/>
          </w:tcPr>
          <w:p w14:paraId="196C2B06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r w:rsidRPr="007C6684">
              <w:rPr>
                <w:rFonts w:ascii="Arial" w:eastAsia="Calibri" w:hAnsi="Arial" w:cs="Arial"/>
                <w:b/>
                <w:sz w:val="24"/>
              </w:rPr>
              <w:t>Key Register</w:t>
            </w:r>
          </w:p>
        </w:tc>
        <w:tc>
          <w:tcPr>
            <w:tcW w:w="2268" w:type="dxa"/>
            <w:shd w:val="clear" w:color="auto" w:fill="auto"/>
          </w:tcPr>
          <w:p w14:paraId="65BB3A74" w14:textId="77777777" w:rsidR="00E97444" w:rsidRPr="007C6684" w:rsidRDefault="00E97444" w:rsidP="00A473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</w:rPr>
            </w:pPr>
            <w:r w:rsidRPr="007C6684">
              <w:rPr>
                <w:rFonts w:ascii="Arial" w:eastAsia="Calibri" w:hAnsi="Arial" w:cs="Arial"/>
                <w:sz w:val="24"/>
              </w:rPr>
              <w:t>Two weeks after AGM</w:t>
            </w:r>
          </w:p>
        </w:tc>
        <w:tc>
          <w:tcPr>
            <w:tcW w:w="7655" w:type="dxa"/>
            <w:shd w:val="clear" w:color="auto" w:fill="auto"/>
          </w:tcPr>
          <w:p w14:paraId="5ABE5399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  <w:r w:rsidRPr="007C6684">
              <w:rPr>
                <w:rFonts w:ascii="Arial" w:eastAsia="Calibri" w:hAnsi="Arial" w:cs="Arial"/>
                <w:sz w:val="24"/>
              </w:rPr>
              <w:t>Refer to Appendix 1 and Appendix 12 for this template.</w:t>
            </w:r>
          </w:p>
          <w:p w14:paraId="5299FE28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  <w:r w:rsidRPr="007C6684">
              <w:rPr>
                <w:rFonts w:ascii="Arial" w:eastAsia="Calibri" w:hAnsi="Arial" w:cs="Arial"/>
                <w:sz w:val="24"/>
              </w:rPr>
              <w:t>Refer to s 20 (1)(e)</w:t>
            </w:r>
          </w:p>
        </w:tc>
      </w:tr>
      <w:tr w:rsidR="00E97444" w:rsidRPr="007C6684" w14:paraId="3706C12C" w14:textId="77777777" w:rsidTr="00A4737F">
        <w:tc>
          <w:tcPr>
            <w:tcW w:w="4644" w:type="dxa"/>
            <w:shd w:val="clear" w:color="auto" w:fill="auto"/>
          </w:tcPr>
          <w:p w14:paraId="4A0D58B6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r w:rsidRPr="007C6684">
              <w:rPr>
                <w:rFonts w:ascii="Arial" w:eastAsia="Calibri" w:hAnsi="Arial" w:cs="Arial"/>
                <w:b/>
                <w:sz w:val="24"/>
              </w:rPr>
              <w:t xml:space="preserve">Members Register </w:t>
            </w:r>
          </w:p>
        </w:tc>
        <w:tc>
          <w:tcPr>
            <w:tcW w:w="2268" w:type="dxa"/>
            <w:shd w:val="clear" w:color="auto" w:fill="auto"/>
          </w:tcPr>
          <w:p w14:paraId="7D110E5D" w14:textId="77777777" w:rsidR="00E97444" w:rsidRPr="007C6684" w:rsidRDefault="00E97444" w:rsidP="00A473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</w:rPr>
            </w:pPr>
            <w:r w:rsidRPr="007C6684">
              <w:rPr>
                <w:rFonts w:ascii="Arial" w:eastAsia="Calibri" w:hAnsi="Arial" w:cs="Arial"/>
                <w:sz w:val="24"/>
              </w:rPr>
              <w:t>Two weeks after AGM</w:t>
            </w:r>
          </w:p>
        </w:tc>
        <w:tc>
          <w:tcPr>
            <w:tcW w:w="7655" w:type="dxa"/>
            <w:shd w:val="clear" w:color="auto" w:fill="auto"/>
          </w:tcPr>
          <w:p w14:paraId="1260F43C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  <w:r w:rsidRPr="007C6684">
              <w:rPr>
                <w:rFonts w:ascii="Arial" w:eastAsia="Calibri" w:hAnsi="Arial" w:cs="Arial"/>
                <w:sz w:val="24"/>
              </w:rPr>
              <w:t>Refer to s 13 (13) and Appendix 11.</w:t>
            </w:r>
          </w:p>
          <w:p w14:paraId="2C864B62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sz w:val="24"/>
                <w:highlight w:val="yellow"/>
              </w:rPr>
            </w:pPr>
          </w:p>
        </w:tc>
      </w:tr>
    </w:tbl>
    <w:p w14:paraId="192D9545" w14:textId="77777777" w:rsidR="00E97444" w:rsidRPr="007C6684" w:rsidRDefault="00E97444" w:rsidP="00E97444">
      <w:pPr>
        <w:spacing w:after="0" w:line="240" w:lineRule="auto"/>
        <w:rPr>
          <w:rFonts w:ascii="Arial" w:eastAsia="Calibri" w:hAnsi="Arial" w:cs="Arial"/>
          <w:b/>
          <w:color w:val="548DD4"/>
          <w:sz w:val="32"/>
          <w:szCs w:val="32"/>
        </w:rPr>
      </w:pPr>
    </w:p>
    <w:p w14:paraId="04C43B35" w14:textId="77777777" w:rsidR="00E97444" w:rsidRPr="007C6684" w:rsidRDefault="00E97444" w:rsidP="00E97444">
      <w:pPr>
        <w:keepNext/>
        <w:spacing w:after="0" w:line="240" w:lineRule="auto"/>
        <w:ind w:left="720" w:hanging="720"/>
        <w:outlineLvl w:val="1"/>
        <w:rPr>
          <w:rFonts w:ascii="Arial Bold" w:eastAsia="Calibri" w:hAnsi="Arial Bold" w:cs="Arial"/>
          <w:b/>
          <w:color w:val="2F5496" w:themeColor="accent1" w:themeShade="BF"/>
          <w:sz w:val="30"/>
          <w:szCs w:val="24"/>
        </w:rPr>
      </w:pPr>
      <w:r w:rsidRPr="007C6684">
        <w:rPr>
          <w:rFonts w:ascii="Arial Bold" w:eastAsia="Calibri" w:hAnsi="Arial Bold" w:cs="Arial"/>
          <w:b/>
          <w:color w:val="2F5496" w:themeColor="accent1" w:themeShade="BF"/>
          <w:sz w:val="30"/>
          <w:szCs w:val="28"/>
        </w:rPr>
        <w:br w:type="page"/>
      </w:r>
      <w:bookmarkStart w:id="8" w:name="_Toc155603466"/>
      <w:r w:rsidRPr="007C6684">
        <w:rPr>
          <w:rFonts w:ascii="Arial Bold" w:eastAsia="Calibri" w:hAnsi="Arial Bold" w:cs="Arial"/>
          <w:b/>
          <w:color w:val="2F5496" w:themeColor="accent1" w:themeShade="BF"/>
          <w:sz w:val="30"/>
          <w:szCs w:val="28"/>
        </w:rPr>
        <w:lastRenderedPageBreak/>
        <w:t xml:space="preserve">Other Documents Required </w:t>
      </w:r>
      <w:proofErr w:type="gramStart"/>
      <w:r w:rsidRPr="007C6684">
        <w:rPr>
          <w:rFonts w:ascii="Arial Bold" w:eastAsia="Calibri" w:hAnsi="Arial Bold" w:cs="Arial"/>
          <w:b/>
          <w:color w:val="2F5496" w:themeColor="accent1" w:themeShade="BF"/>
          <w:sz w:val="30"/>
          <w:szCs w:val="28"/>
        </w:rPr>
        <w:t>To</w:t>
      </w:r>
      <w:proofErr w:type="gramEnd"/>
      <w:r w:rsidRPr="007C6684">
        <w:rPr>
          <w:rFonts w:ascii="Arial Bold" w:eastAsia="Calibri" w:hAnsi="Arial Bold" w:cs="Arial"/>
          <w:b/>
          <w:color w:val="2F5496" w:themeColor="accent1" w:themeShade="BF"/>
          <w:sz w:val="30"/>
          <w:szCs w:val="28"/>
        </w:rPr>
        <w:t xml:space="preserve"> Be Forwarded To Council</w:t>
      </w:r>
      <w:bookmarkEnd w:id="8"/>
      <w:r w:rsidRPr="007C6684">
        <w:rPr>
          <w:rFonts w:ascii="Arial Bold" w:eastAsia="Calibri" w:hAnsi="Arial Bold" w:cs="Arial"/>
          <w:b/>
          <w:color w:val="2F5496" w:themeColor="accent1" w:themeShade="BF"/>
          <w:sz w:val="30"/>
          <w:szCs w:val="28"/>
        </w:rPr>
        <w:t xml:space="preserve"> </w:t>
      </w:r>
    </w:p>
    <w:p w14:paraId="77200A23" w14:textId="77777777" w:rsidR="00E97444" w:rsidRPr="007C6684" w:rsidRDefault="00E97444" w:rsidP="00E97444">
      <w:pPr>
        <w:spacing w:after="0" w:line="276" w:lineRule="auto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9"/>
        <w:gridCol w:w="1664"/>
        <w:gridCol w:w="7815"/>
      </w:tblGrid>
      <w:tr w:rsidR="00E97444" w:rsidRPr="007C6684" w14:paraId="3275CBEB" w14:textId="77777777" w:rsidTr="00A4737F">
        <w:trPr>
          <w:tblHeader/>
        </w:trPr>
        <w:tc>
          <w:tcPr>
            <w:tcW w:w="4600" w:type="dxa"/>
            <w:shd w:val="clear" w:color="auto" w:fill="D9D9D9"/>
          </w:tcPr>
          <w:p w14:paraId="2331CF29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r w:rsidRPr="007C6684">
              <w:rPr>
                <w:rFonts w:ascii="Arial" w:eastAsia="Calibri" w:hAnsi="Arial" w:cs="Arial"/>
                <w:b/>
                <w:sz w:val="24"/>
              </w:rPr>
              <w:t>Document</w:t>
            </w:r>
          </w:p>
        </w:tc>
        <w:tc>
          <w:tcPr>
            <w:tcW w:w="1696" w:type="dxa"/>
            <w:shd w:val="clear" w:color="auto" w:fill="D9D9D9"/>
          </w:tcPr>
          <w:p w14:paraId="48E527D8" w14:textId="77777777" w:rsidR="00E97444" w:rsidRPr="007C6684" w:rsidRDefault="00E97444" w:rsidP="00A473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7C6684">
              <w:rPr>
                <w:rFonts w:ascii="Arial" w:eastAsia="Calibri" w:hAnsi="Arial" w:cs="Arial"/>
                <w:b/>
                <w:sz w:val="24"/>
              </w:rPr>
              <w:t>Due Date</w:t>
            </w:r>
          </w:p>
        </w:tc>
        <w:tc>
          <w:tcPr>
            <w:tcW w:w="8118" w:type="dxa"/>
            <w:shd w:val="clear" w:color="auto" w:fill="D9D9D9"/>
          </w:tcPr>
          <w:p w14:paraId="1A365C0B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r w:rsidRPr="007C6684">
              <w:rPr>
                <w:rFonts w:ascii="Arial" w:eastAsia="Calibri" w:hAnsi="Arial" w:cs="Arial"/>
                <w:b/>
                <w:sz w:val="24"/>
              </w:rPr>
              <w:t>Comment</w:t>
            </w:r>
          </w:p>
        </w:tc>
      </w:tr>
      <w:tr w:rsidR="00E97444" w:rsidRPr="007C6684" w14:paraId="29E77E8D" w14:textId="77777777" w:rsidTr="00A4737F">
        <w:tc>
          <w:tcPr>
            <w:tcW w:w="4600" w:type="dxa"/>
            <w:shd w:val="clear" w:color="auto" w:fill="auto"/>
          </w:tcPr>
          <w:p w14:paraId="6C1CB981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b/>
                <w:szCs w:val="20"/>
              </w:rPr>
            </w:pPr>
            <w:r w:rsidRPr="007C6684">
              <w:rPr>
                <w:rFonts w:ascii="Arial" w:eastAsia="Calibri" w:hAnsi="Arial" w:cs="Arial"/>
                <w:b/>
                <w:szCs w:val="20"/>
              </w:rPr>
              <w:t>Agreement with Hirers of Council Facilities</w:t>
            </w:r>
          </w:p>
        </w:tc>
        <w:tc>
          <w:tcPr>
            <w:tcW w:w="1696" w:type="dxa"/>
            <w:shd w:val="clear" w:color="auto" w:fill="auto"/>
          </w:tcPr>
          <w:p w14:paraId="2505807A" w14:textId="77777777" w:rsidR="00E97444" w:rsidRPr="007C6684" w:rsidRDefault="00E97444" w:rsidP="00A4737F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  <w:r w:rsidRPr="007C6684">
              <w:rPr>
                <w:rFonts w:ascii="Arial" w:eastAsia="Calibri" w:hAnsi="Arial" w:cs="Arial"/>
                <w:szCs w:val="20"/>
              </w:rPr>
              <w:t>Two weeks before hire date</w:t>
            </w:r>
          </w:p>
        </w:tc>
        <w:tc>
          <w:tcPr>
            <w:tcW w:w="8118" w:type="dxa"/>
            <w:shd w:val="clear" w:color="auto" w:fill="auto"/>
          </w:tcPr>
          <w:p w14:paraId="5F1E907A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7C6684">
              <w:rPr>
                <w:rFonts w:ascii="Arial" w:eastAsia="Calibri" w:hAnsi="Arial" w:cs="Arial"/>
                <w:szCs w:val="20"/>
              </w:rPr>
              <w:t xml:space="preserve">Refer to s 111    </w:t>
            </w:r>
          </w:p>
          <w:p w14:paraId="32996F17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7C6684">
              <w:rPr>
                <w:rFonts w:ascii="Arial" w:eastAsia="Calibri" w:hAnsi="Arial" w:cs="Arial"/>
                <w:szCs w:val="20"/>
              </w:rPr>
              <w:t>Refer to Appendix 14 for this template.</w:t>
            </w:r>
          </w:p>
          <w:p w14:paraId="434785DE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7C6684">
              <w:rPr>
                <w:rFonts w:ascii="Arial" w:eastAsia="Calibri" w:hAnsi="Arial" w:cs="Arial"/>
                <w:szCs w:val="20"/>
              </w:rPr>
              <w:t>Refer also to Appendix 12.</w:t>
            </w:r>
          </w:p>
        </w:tc>
      </w:tr>
      <w:tr w:rsidR="00E97444" w:rsidRPr="007C6684" w14:paraId="0E8AB7EC" w14:textId="77777777" w:rsidTr="00A4737F">
        <w:tc>
          <w:tcPr>
            <w:tcW w:w="4600" w:type="dxa"/>
            <w:shd w:val="clear" w:color="auto" w:fill="auto"/>
          </w:tcPr>
          <w:p w14:paraId="30EEA617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b/>
                <w:szCs w:val="20"/>
              </w:rPr>
            </w:pPr>
            <w:r w:rsidRPr="007C6684">
              <w:rPr>
                <w:rFonts w:ascii="Arial" w:eastAsia="Calibri" w:hAnsi="Arial" w:cs="Arial"/>
                <w:b/>
                <w:szCs w:val="20"/>
              </w:rPr>
              <w:t>Copies of Certificates of Currency, Responsible Service of Alcohol Certificates etc.</w:t>
            </w:r>
          </w:p>
        </w:tc>
        <w:tc>
          <w:tcPr>
            <w:tcW w:w="1696" w:type="dxa"/>
            <w:shd w:val="clear" w:color="auto" w:fill="auto"/>
          </w:tcPr>
          <w:p w14:paraId="4E66830B" w14:textId="77777777" w:rsidR="00E97444" w:rsidRPr="007C6684" w:rsidRDefault="00E97444" w:rsidP="00A4737F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  <w:r w:rsidRPr="007C6684">
              <w:rPr>
                <w:rFonts w:ascii="Arial" w:eastAsia="Calibri" w:hAnsi="Arial" w:cs="Arial"/>
                <w:szCs w:val="20"/>
              </w:rPr>
              <w:t>Two weeks before working bee, event etc.</w:t>
            </w:r>
          </w:p>
        </w:tc>
        <w:tc>
          <w:tcPr>
            <w:tcW w:w="8118" w:type="dxa"/>
            <w:shd w:val="clear" w:color="auto" w:fill="auto"/>
          </w:tcPr>
          <w:p w14:paraId="4DBE09CC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szCs w:val="20"/>
                <w:highlight w:val="yellow"/>
              </w:rPr>
            </w:pPr>
            <w:r w:rsidRPr="007C6684">
              <w:rPr>
                <w:rFonts w:ascii="Arial" w:eastAsia="Calibri" w:hAnsi="Arial" w:cs="Arial"/>
                <w:szCs w:val="20"/>
              </w:rPr>
              <w:t>Includes any other information pertaining to the hire of Council facilities, WHS etc.</w:t>
            </w:r>
          </w:p>
        </w:tc>
      </w:tr>
      <w:tr w:rsidR="00E97444" w:rsidRPr="007C6684" w14:paraId="15148738" w14:textId="77777777" w:rsidTr="00A4737F">
        <w:tc>
          <w:tcPr>
            <w:tcW w:w="4600" w:type="dxa"/>
            <w:shd w:val="clear" w:color="auto" w:fill="auto"/>
          </w:tcPr>
          <w:p w14:paraId="7ABE7FEB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b/>
                <w:szCs w:val="20"/>
              </w:rPr>
            </w:pPr>
            <w:r w:rsidRPr="007C6684">
              <w:rPr>
                <w:rFonts w:ascii="Arial" w:eastAsia="Calibri" w:hAnsi="Arial" w:cs="Arial"/>
                <w:b/>
                <w:szCs w:val="20"/>
              </w:rPr>
              <w:t>Conflicts of Interest declaration form</w:t>
            </w:r>
          </w:p>
        </w:tc>
        <w:tc>
          <w:tcPr>
            <w:tcW w:w="1696" w:type="dxa"/>
            <w:shd w:val="clear" w:color="auto" w:fill="auto"/>
          </w:tcPr>
          <w:p w14:paraId="793E5A7F" w14:textId="77777777" w:rsidR="00E97444" w:rsidRPr="007C6684" w:rsidRDefault="00E97444" w:rsidP="00A4737F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  <w:r w:rsidRPr="007C6684">
              <w:rPr>
                <w:rFonts w:ascii="Arial" w:eastAsia="Calibri" w:hAnsi="Arial" w:cs="Arial"/>
                <w:szCs w:val="20"/>
              </w:rPr>
              <w:t>Two weeks after a meeting</w:t>
            </w:r>
          </w:p>
        </w:tc>
        <w:tc>
          <w:tcPr>
            <w:tcW w:w="8118" w:type="dxa"/>
            <w:shd w:val="clear" w:color="auto" w:fill="auto"/>
          </w:tcPr>
          <w:p w14:paraId="6822AB5A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7C6684">
              <w:rPr>
                <w:rFonts w:ascii="Arial" w:eastAsia="Calibri" w:hAnsi="Arial" w:cs="Arial"/>
                <w:szCs w:val="20"/>
              </w:rPr>
              <w:t>Refer to Appendix 15</w:t>
            </w:r>
          </w:p>
        </w:tc>
      </w:tr>
      <w:tr w:rsidR="00E97444" w:rsidRPr="007C6684" w14:paraId="52010EC2" w14:textId="77777777" w:rsidTr="00A4737F">
        <w:tc>
          <w:tcPr>
            <w:tcW w:w="4600" w:type="dxa"/>
            <w:shd w:val="clear" w:color="auto" w:fill="auto"/>
          </w:tcPr>
          <w:p w14:paraId="4F943BEB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b/>
                <w:szCs w:val="20"/>
              </w:rPr>
            </w:pPr>
            <w:r w:rsidRPr="007C6684">
              <w:rPr>
                <w:rFonts w:ascii="Arial" w:eastAsia="Calibri" w:hAnsi="Arial" w:cs="Arial"/>
                <w:b/>
                <w:szCs w:val="20"/>
              </w:rPr>
              <w:t>Facility Checklist and Inspection</w:t>
            </w:r>
          </w:p>
        </w:tc>
        <w:tc>
          <w:tcPr>
            <w:tcW w:w="1696" w:type="dxa"/>
            <w:shd w:val="clear" w:color="auto" w:fill="auto"/>
          </w:tcPr>
          <w:p w14:paraId="04CB98A4" w14:textId="77777777" w:rsidR="00E97444" w:rsidRPr="007C6684" w:rsidRDefault="00E97444" w:rsidP="00A4737F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  <w:r w:rsidRPr="007C6684">
              <w:rPr>
                <w:rFonts w:ascii="Arial" w:eastAsia="Calibri" w:hAnsi="Arial" w:cs="Arial"/>
                <w:szCs w:val="20"/>
              </w:rPr>
              <w:t>15 March</w:t>
            </w:r>
          </w:p>
          <w:p w14:paraId="11AB7F22" w14:textId="77777777" w:rsidR="00E97444" w:rsidRPr="007C6684" w:rsidRDefault="00E97444" w:rsidP="00A4737F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  <w:r w:rsidRPr="007C6684">
              <w:rPr>
                <w:rFonts w:ascii="Arial" w:eastAsia="Calibri" w:hAnsi="Arial" w:cs="Arial"/>
                <w:szCs w:val="20"/>
              </w:rPr>
              <w:t>31 October</w:t>
            </w:r>
          </w:p>
        </w:tc>
        <w:tc>
          <w:tcPr>
            <w:tcW w:w="8118" w:type="dxa"/>
            <w:shd w:val="clear" w:color="auto" w:fill="auto"/>
          </w:tcPr>
          <w:p w14:paraId="7B38EDA0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szCs w:val="20"/>
                <w:highlight w:val="yellow"/>
              </w:rPr>
            </w:pPr>
            <w:r w:rsidRPr="007C6684">
              <w:rPr>
                <w:rFonts w:ascii="Arial" w:eastAsia="Calibri" w:hAnsi="Arial" w:cs="Arial"/>
                <w:szCs w:val="20"/>
              </w:rPr>
              <w:t>Refer to ss</w:t>
            </w:r>
            <w:r w:rsidRPr="007C6684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  <w:r w:rsidRPr="007C6684">
              <w:rPr>
                <w:rFonts w:ascii="Arial" w:eastAsia="Calibri" w:hAnsi="Arial" w:cs="Arial"/>
                <w:szCs w:val="20"/>
              </w:rPr>
              <w:t xml:space="preserve">83-5 and Appendix 5 </w:t>
            </w:r>
          </w:p>
        </w:tc>
      </w:tr>
      <w:tr w:rsidR="00E97444" w:rsidRPr="007C6684" w14:paraId="68C1312C" w14:textId="77777777" w:rsidTr="00A4737F">
        <w:tc>
          <w:tcPr>
            <w:tcW w:w="4600" w:type="dxa"/>
            <w:shd w:val="clear" w:color="auto" w:fill="auto"/>
          </w:tcPr>
          <w:p w14:paraId="0D9FF73B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b/>
                <w:szCs w:val="20"/>
              </w:rPr>
            </w:pPr>
            <w:r w:rsidRPr="007C6684">
              <w:rPr>
                <w:rFonts w:ascii="Arial" w:eastAsia="Calibri" w:hAnsi="Arial" w:cs="Arial"/>
                <w:b/>
                <w:szCs w:val="20"/>
              </w:rPr>
              <w:t xml:space="preserve">Fees and Charges </w:t>
            </w:r>
          </w:p>
        </w:tc>
        <w:tc>
          <w:tcPr>
            <w:tcW w:w="1696" w:type="dxa"/>
            <w:shd w:val="clear" w:color="auto" w:fill="auto"/>
          </w:tcPr>
          <w:p w14:paraId="4CDC423D" w14:textId="77777777" w:rsidR="00E97444" w:rsidRPr="007C6684" w:rsidRDefault="00E97444" w:rsidP="00A4737F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  <w:r w:rsidRPr="007C6684">
              <w:rPr>
                <w:rFonts w:ascii="Arial" w:eastAsia="Calibri" w:hAnsi="Arial" w:cs="Arial"/>
                <w:szCs w:val="20"/>
              </w:rPr>
              <w:t>1 March</w:t>
            </w:r>
          </w:p>
        </w:tc>
        <w:tc>
          <w:tcPr>
            <w:tcW w:w="8118" w:type="dxa"/>
            <w:shd w:val="clear" w:color="auto" w:fill="auto"/>
          </w:tcPr>
          <w:p w14:paraId="38E5F3A7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7C6684">
              <w:rPr>
                <w:rFonts w:ascii="Arial" w:eastAsia="Calibri" w:hAnsi="Arial" w:cs="Arial"/>
                <w:szCs w:val="20"/>
              </w:rPr>
              <w:t xml:space="preserve">Refer to s 112 </w:t>
            </w:r>
          </w:p>
        </w:tc>
      </w:tr>
      <w:tr w:rsidR="00E97444" w:rsidRPr="007C6684" w14:paraId="0914B74A" w14:textId="77777777" w:rsidTr="00A4737F">
        <w:tc>
          <w:tcPr>
            <w:tcW w:w="4600" w:type="dxa"/>
            <w:shd w:val="clear" w:color="auto" w:fill="auto"/>
          </w:tcPr>
          <w:p w14:paraId="56884737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b/>
                <w:szCs w:val="20"/>
              </w:rPr>
            </w:pPr>
            <w:r w:rsidRPr="007C6684">
              <w:rPr>
                <w:rFonts w:ascii="Arial" w:eastAsia="Calibri" w:hAnsi="Arial" w:cs="Arial"/>
                <w:b/>
                <w:szCs w:val="20"/>
              </w:rPr>
              <w:t>Notifications of major maintenance performed in the last 12 months</w:t>
            </w:r>
          </w:p>
        </w:tc>
        <w:tc>
          <w:tcPr>
            <w:tcW w:w="1696" w:type="dxa"/>
            <w:shd w:val="clear" w:color="auto" w:fill="auto"/>
          </w:tcPr>
          <w:p w14:paraId="4520E7D7" w14:textId="77777777" w:rsidR="00E97444" w:rsidRPr="007C6684" w:rsidRDefault="00E97444" w:rsidP="00A4737F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  <w:r w:rsidRPr="007C6684">
              <w:rPr>
                <w:rFonts w:ascii="Arial" w:eastAsia="Calibri" w:hAnsi="Arial" w:cs="Arial"/>
                <w:szCs w:val="20"/>
              </w:rPr>
              <w:t>31 July</w:t>
            </w:r>
          </w:p>
        </w:tc>
        <w:tc>
          <w:tcPr>
            <w:tcW w:w="8118" w:type="dxa"/>
            <w:shd w:val="clear" w:color="auto" w:fill="auto"/>
          </w:tcPr>
          <w:p w14:paraId="1A6AFB4C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7C6684">
              <w:rPr>
                <w:rFonts w:ascii="Arial" w:eastAsia="Calibri" w:hAnsi="Arial" w:cs="Arial"/>
                <w:szCs w:val="20"/>
              </w:rPr>
              <w:t>Refer to Appendix 2.</w:t>
            </w:r>
          </w:p>
          <w:p w14:paraId="1537646F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szCs w:val="20"/>
                <w:highlight w:val="yellow"/>
              </w:rPr>
            </w:pPr>
            <w:r w:rsidRPr="007C6684">
              <w:rPr>
                <w:rFonts w:ascii="Arial" w:eastAsia="Calibri" w:hAnsi="Arial" w:cs="Arial"/>
                <w:szCs w:val="20"/>
              </w:rPr>
              <w:t xml:space="preserve">Refer to s 116 </w:t>
            </w:r>
          </w:p>
        </w:tc>
      </w:tr>
      <w:tr w:rsidR="00E97444" w:rsidRPr="007C6684" w14:paraId="68790329" w14:textId="77777777" w:rsidTr="00A4737F">
        <w:tc>
          <w:tcPr>
            <w:tcW w:w="4600" w:type="dxa"/>
            <w:shd w:val="clear" w:color="auto" w:fill="auto"/>
          </w:tcPr>
          <w:p w14:paraId="7AC857DD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b/>
                <w:szCs w:val="20"/>
              </w:rPr>
            </w:pPr>
            <w:r w:rsidRPr="007C6684">
              <w:rPr>
                <w:rFonts w:ascii="Arial" w:eastAsia="Calibri" w:hAnsi="Arial" w:cs="Arial"/>
                <w:b/>
                <w:szCs w:val="20"/>
              </w:rPr>
              <w:t xml:space="preserve">Ordinary Meeting Agendas </w:t>
            </w:r>
          </w:p>
          <w:p w14:paraId="72DFAC26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09DC192E" w14:textId="77777777" w:rsidR="00E97444" w:rsidRPr="007C6684" w:rsidRDefault="00E97444" w:rsidP="00A4737F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  <w:r w:rsidRPr="007C6684">
              <w:rPr>
                <w:rFonts w:ascii="Arial" w:eastAsia="Calibri" w:hAnsi="Arial" w:cs="Arial"/>
                <w:szCs w:val="20"/>
              </w:rPr>
              <w:t>One week prior to meeting</w:t>
            </w:r>
          </w:p>
        </w:tc>
        <w:tc>
          <w:tcPr>
            <w:tcW w:w="8118" w:type="dxa"/>
            <w:shd w:val="clear" w:color="auto" w:fill="auto"/>
          </w:tcPr>
          <w:p w14:paraId="5BBEB86D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7C6684">
              <w:rPr>
                <w:rFonts w:ascii="Arial" w:eastAsia="Calibri" w:hAnsi="Arial" w:cs="Arial"/>
                <w:szCs w:val="20"/>
              </w:rPr>
              <w:t>To Council and all members.</w:t>
            </w:r>
          </w:p>
          <w:p w14:paraId="3EB608B6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szCs w:val="20"/>
                <w:highlight w:val="yellow"/>
              </w:rPr>
            </w:pPr>
            <w:r w:rsidRPr="007C6684">
              <w:rPr>
                <w:rFonts w:ascii="Arial" w:eastAsia="Calibri" w:hAnsi="Arial" w:cs="Arial"/>
                <w:szCs w:val="20"/>
              </w:rPr>
              <w:t>Refer to s 40 and Appendix 3.1 for the template.</w:t>
            </w:r>
          </w:p>
        </w:tc>
      </w:tr>
      <w:tr w:rsidR="00E97444" w:rsidRPr="007C6684" w14:paraId="4F34D549" w14:textId="77777777" w:rsidTr="00A4737F">
        <w:tc>
          <w:tcPr>
            <w:tcW w:w="4600" w:type="dxa"/>
            <w:shd w:val="clear" w:color="auto" w:fill="auto"/>
          </w:tcPr>
          <w:p w14:paraId="057B1BF5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b/>
                <w:szCs w:val="20"/>
              </w:rPr>
            </w:pPr>
            <w:r w:rsidRPr="007C6684">
              <w:rPr>
                <w:rFonts w:ascii="Arial" w:eastAsia="Calibri" w:hAnsi="Arial" w:cs="Arial"/>
                <w:b/>
                <w:szCs w:val="20"/>
              </w:rPr>
              <w:t>Ordinary Meeting Minutes</w:t>
            </w:r>
          </w:p>
          <w:p w14:paraId="5EEC343C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269CBE69" w14:textId="77777777" w:rsidR="00E97444" w:rsidRPr="007C6684" w:rsidRDefault="00E97444" w:rsidP="00A4737F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  <w:r w:rsidRPr="007C6684">
              <w:rPr>
                <w:rFonts w:ascii="Arial" w:eastAsia="Calibri" w:hAnsi="Arial" w:cs="Arial"/>
                <w:szCs w:val="20"/>
              </w:rPr>
              <w:t>Two weeks after meeting</w:t>
            </w:r>
          </w:p>
        </w:tc>
        <w:tc>
          <w:tcPr>
            <w:tcW w:w="8118" w:type="dxa"/>
            <w:shd w:val="clear" w:color="auto" w:fill="auto"/>
          </w:tcPr>
          <w:p w14:paraId="6641891A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7C6684">
              <w:rPr>
                <w:rFonts w:ascii="Arial" w:eastAsia="Calibri" w:hAnsi="Arial" w:cs="Arial"/>
                <w:szCs w:val="20"/>
              </w:rPr>
              <w:t>To Council and all members.</w:t>
            </w:r>
          </w:p>
          <w:p w14:paraId="7B3584CE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7C6684">
              <w:rPr>
                <w:rFonts w:ascii="Arial" w:eastAsia="Calibri" w:hAnsi="Arial" w:cs="Arial"/>
                <w:szCs w:val="20"/>
              </w:rPr>
              <w:t>Refer to s 40 of this manual and Appendix 3.2 for the template.</w:t>
            </w:r>
          </w:p>
        </w:tc>
      </w:tr>
      <w:tr w:rsidR="00E97444" w:rsidRPr="007C6684" w14:paraId="2BC32D23" w14:textId="77777777" w:rsidTr="00A4737F">
        <w:tc>
          <w:tcPr>
            <w:tcW w:w="4600" w:type="dxa"/>
            <w:shd w:val="clear" w:color="auto" w:fill="auto"/>
          </w:tcPr>
          <w:p w14:paraId="38E73480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b/>
                <w:szCs w:val="20"/>
              </w:rPr>
            </w:pPr>
            <w:r w:rsidRPr="007C6684">
              <w:rPr>
                <w:rFonts w:ascii="Arial" w:eastAsia="Calibri" w:hAnsi="Arial" w:cs="Arial"/>
                <w:b/>
                <w:szCs w:val="20"/>
              </w:rPr>
              <w:t>Ordinary Meeting Treasurers Report</w:t>
            </w:r>
          </w:p>
        </w:tc>
        <w:tc>
          <w:tcPr>
            <w:tcW w:w="1696" w:type="dxa"/>
            <w:shd w:val="clear" w:color="auto" w:fill="auto"/>
          </w:tcPr>
          <w:p w14:paraId="18D5EA52" w14:textId="77777777" w:rsidR="00E97444" w:rsidRPr="007C6684" w:rsidRDefault="00E97444" w:rsidP="00A4737F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  <w:r w:rsidRPr="007C6684">
              <w:rPr>
                <w:rFonts w:ascii="Arial" w:eastAsia="Calibri" w:hAnsi="Arial" w:cs="Arial"/>
                <w:szCs w:val="20"/>
              </w:rPr>
              <w:t>Two weeks after</w:t>
            </w:r>
          </w:p>
        </w:tc>
        <w:tc>
          <w:tcPr>
            <w:tcW w:w="8118" w:type="dxa"/>
            <w:shd w:val="clear" w:color="auto" w:fill="auto"/>
          </w:tcPr>
          <w:p w14:paraId="618AFAC4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szCs w:val="20"/>
                <w:highlight w:val="yellow"/>
              </w:rPr>
            </w:pPr>
            <w:r w:rsidRPr="007C6684">
              <w:rPr>
                <w:rFonts w:ascii="Arial" w:eastAsia="Calibri" w:hAnsi="Arial" w:cs="Arial"/>
                <w:szCs w:val="20"/>
              </w:rPr>
              <w:t>Refer to s 66</w:t>
            </w:r>
          </w:p>
        </w:tc>
      </w:tr>
      <w:tr w:rsidR="00E97444" w:rsidRPr="007C6684" w14:paraId="2D709299" w14:textId="77777777" w:rsidTr="00A4737F">
        <w:tc>
          <w:tcPr>
            <w:tcW w:w="4600" w:type="dxa"/>
            <w:shd w:val="clear" w:color="auto" w:fill="auto"/>
          </w:tcPr>
          <w:p w14:paraId="79A75BD2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b/>
                <w:szCs w:val="20"/>
              </w:rPr>
            </w:pPr>
            <w:r w:rsidRPr="007C6684">
              <w:rPr>
                <w:rFonts w:ascii="Arial" w:eastAsia="Calibri" w:hAnsi="Arial" w:cs="Arial"/>
                <w:b/>
                <w:szCs w:val="20"/>
              </w:rPr>
              <w:t>Public Incident Reports</w:t>
            </w:r>
          </w:p>
        </w:tc>
        <w:tc>
          <w:tcPr>
            <w:tcW w:w="1696" w:type="dxa"/>
            <w:shd w:val="clear" w:color="auto" w:fill="auto"/>
          </w:tcPr>
          <w:p w14:paraId="247A8BC4" w14:textId="77777777" w:rsidR="00E97444" w:rsidRPr="007C6684" w:rsidRDefault="00E97444" w:rsidP="00A4737F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  <w:r w:rsidRPr="007C6684">
              <w:rPr>
                <w:rFonts w:ascii="Arial" w:eastAsia="Calibri" w:hAnsi="Arial" w:cs="Arial"/>
                <w:szCs w:val="20"/>
              </w:rPr>
              <w:t>Within 24 hours of incident</w:t>
            </w:r>
          </w:p>
        </w:tc>
        <w:tc>
          <w:tcPr>
            <w:tcW w:w="8118" w:type="dxa"/>
            <w:shd w:val="clear" w:color="auto" w:fill="auto"/>
          </w:tcPr>
          <w:p w14:paraId="0C509714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7C6684">
              <w:rPr>
                <w:rFonts w:ascii="Arial" w:eastAsia="Calibri" w:hAnsi="Arial" w:cs="Arial"/>
                <w:szCs w:val="20"/>
              </w:rPr>
              <w:t>Refer to Appendix 8 for this template.</w:t>
            </w:r>
          </w:p>
          <w:p w14:paraId="0AC08893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strike/>
                <w:szCs w:val="20"/>
              </w:rPr>
            </w:pPr>
            <w:r w:rsidRPr="007C6684">
              <w:rPr>
                <w:rFonts w:ascii="Arial" w:eastAsia="Calibri" w:hAnsi="Arial" w:cs="Arial"/>
                <w:szCs w:val="20"/>
              </w:rPr>
              <w:t>Refer to s 88</w:t>
            </w:r>
          </w:p>
          <w:p w14:paraId="17442C9F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szCs w:val="20"/>
                <w:highlight w:val="yellow"/>
              </w:rPr>
            </w:pPr>
            <w:r w:rsidRPr="007C6684">
              <w:rPr>
                <w:rFonts w:ascii="Arial" w:eastAsia="Calibri" w:hAnsi="Arial" w:cs="Arial"/>
                <w:b/>
                <w:szCs w:val="20"/>
              </w:rPr>
              <w:t>NOTE:</w:t>
            </w:r>
            <w:r w:rsidRPr="007C6684">
              <w:rPr>
                <w:rFonts w:ascii="Arial" w:eastAsia="Calibri" w:hAnsi="Arial" w:cs="Arial"/>
                <w:szCs w:val="20"/>
              </w:rPr>
              <w:t xml:space="preserve"> Verbal / Telephonic advice of incident must take place immediately.</w:t>
            </w:r>
          </w:p>
        </w:tc>
      </w:tr>
      <w:tr w:rsidR="00E97444" w:rsidRPr="007C6684" w14:paraId="0AE97539" w14:textId="77777777" w:rsidTr="00A4737F">
        <w:tc>
          <w:tcPr>
            <w:tcW w:w="4600" w:type="dxa"/>
            <w:shd w:val="clear" w:color="auto" w:fill="auto"/>
          </w:tcPr>
          <w:p w14:paraId="52B4D252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Cs w:val="20"/>
              </w:rPr>
            </w:pPr>
            <w:r w:rsidRPr="007C6684">
              <w:rPr>
                <w:rFonts w:ascii="Arial" w:eastAsia="Calibri" w:hAnsi="Arial" w:cs="Arial"/>
                <w:b/>
                <w:szCs w:val="20"/>
              </w:rPr>
              <w:t>Request for upgrades or improvements of facilities</w:t>
            </w:r>
          </w:p>
        </w:tc>
        <w:tc>
          <w:tcPr>
            <w:tcW w:w="1696" w:type="dxa"/>
            <w:shd w:val="clear" w:color="auto" w:fill="auto"/>
          </w:tcPr>
          <w:p w14:paraId="7DF56C5A" w14:textId="77777777" w:rsidR="00E97444" w:rsidRPr="007C6684" w:rsidRDefault="00E97444" w:rsidP="00A4737F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  <w:r w:rsidRPr="007C6684">
              <w:rPr>
                <w:rFonts w:ascii="Arial" w:eastAsia="Calibri" w:hAnsi="Arial" w:cs="Arial"/>
                <w:szCs w:val="20"/>
              </w:rPr>
              <w:t>1 March</w:t>
            </w:r>
          </w:p>
        </w:tc>
        <w:tc>
          <w:tcPr>
            <w:tcW w:w="8118" w:type="dxa"/>
            <w:shd w:val="clear" w:color="auto" w:fill="auto"/>
          </w:tcPr>
          <w:p w14:paraId="4B4AAD5C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7C6684">
              <w:rPr>
                <w:rFonts w:ascii="Arial" w:eastAsia="Calibri" w:hAnsi="Arial" w:cs="Arial"/>
                <w:szCs w:val="20"/>
              </w:rPr>
              <w:t>Refer to s 120</w:t>
            </w:r>
          </w:p>
        </w:tc>
      </w:tr>
      <w:tr w:rsidR="00E97444" w:rsidRPr="007C6684" w14:paraId="32C70C45" w14:textId="77777777" w:rsidTr="00A4737F">
        <w:trPr>
          <w:trHeight w:val="851"/>
        </w:trPr>
        <w:tc>
          <w:tcPr>
            <w:tcW w:w="4600" w:type="dxa"/>
            <w:shd w:val="clear" w:color="auto" w:fill="auto"/>
          </w:tcPr>
          <w:p w14:paraId="3942B42B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b/>
                <w:szCs w:val="20"/>
              </w:rPr>
            </w:pPr>
            <w:r w:rsidRPr="007C6684">
              <w:rPr>
                <w:rFonts w:ascii="Arial" w:eastAsia="Calibri" w:hAnsi="Arial" w:cs="Arial"/>
                <w:b/>
                <w:szCs w:val="20"/>
              </w:rPr>
              <w:t>Volunteer Sign On/Off Register</w:t>
            </w:r>
          </w:p>
        </w:tc>
        <w:tc>
          <w:tcPr>
            <w:tcW w:w="1696" w:type="dxa"/>
            <w:shd w:val="clear" w:color="auto" w:fill="auto"/>
          </w:tcPr>
          <w:p w14:paraId="4F06B2C2" w14:textId="77777777" w:rsidR="00E97444" w:rsidRPr="007C6684" w:rsidRDefault="00E97444" w:rsidP="00A4737F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  <w:r w:rsidRPr="007C6684">
              <w:rPr>
                <w:rFonts w:ascii="Arial" w:eastAsia="Calibri" w:hAnsi="Arial" w:cs="Arial"/>
                <w:szCs w:val="20"/>
              </w:rPr>
              <w:t>Two weeks after working bee, event etc.</w:t>
            </w:r>
          </w:p>
        </w:tc>
        <w:tc>
          <w:tcPr>
            <w:tcW w:w="8118" w:type="dxa"/>
            <w:shd w:val="clear" w:color="auto" w:fill="auto"/>
          </w:tcPr>
          <w:p w14:paraId="4F048DD9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7C6684">
              <w:rPr>
                <w:rFonts w:ascii="Arial" w:eastAsia="Calibri" w:hAnsi="Arial" w:cs="Arial"/>
                <w:szCs w:val="20"/>
              </w:rPr>
              <w:t>This register is to be forwarded to Council at the completion of each activity.</w:t>
            </w:r>
          </w:p>
          <w:p w14:paraId="7CC2A1B5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7C6684">
              <w:rPr>
                <w:rFonts w:ascii="Arial" w:eastAsia="Calibri" w:hAnsi="Arial" w:cs="Arial"/>
                <w:szCs w:val="20"/>
              </w:rPr>
              <w:t>Refer to Appendix 9 for this template.</w:t>
            </w:r>
          </w:p>
          <w:p w14:paraId="51C2A1D3" w14:textId="77777777" w:rsidR="00E97444" w:rsidRPr="007C6684" w:rsidRDefault="00E97444" w:rsidP="00A4737F">
            <w:pPr>
              <w:spacing w:after="0" w:line="240" w:lineRule="auto"/>
              <w:rPr>
                <w:rFonts w:ascii="Arial" w:eastAsia="Calibri" w:hAnsi="Arial" w:cs="Arial"/>
                <w:szCs w:val="20"/>
                <w:highlight w:val="yellow"/>
              </w:rPr>
            </w:pPr>
            <w:r w:rsidRPr="007C6684">
              <w:rPr>
                <w:rFonts w:ascii="Arial" w:eastAsia="Calibri" w:hAnsi="Arial" w:cs="Arial"/>
                <w:szCs w:val="20"/>
              </w:rPr>
              <w:t>Also refer to s 15 and s 89</w:t>
            </w:r>
          </w:p>
        </w:tc>
      </w:tr>
    </w:tbl>
    <w:p w14:paraId="44C2FEBF" w14:textId="77777777" w:rsidR="00A01B7A" w:rsidRDefault="00A01B7A"/>
    <w:sectPr w:rsidR="00A01B7A" w:rsidSect="00E97444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0243B" w14:textId="77777777" w:rsidR="00E97444" w:rsidRDefault="00E97444" w:rsidP="00E97444">
      <w:pPr>
        <w:spacing w:after="0" w:line="240" w:lineRule="auto"/>
      </w:pPr>
      <w:r>
        <w:separator/>
      </w:r>
    </w:p>
  </w:endnote>
  <w:endnote w:type="continuationSeparator" w:id="0">
    <w:p w14:paraId="353AEDA8" w14:textId="77777777" w:rsidR="00E97444" w:rsidRDefault="00E97444" w:rsidP="00E9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0EF1" w14:textId="16251FDC" w:rsidR="00E97444" w:rsidRDefault="00B56B2C" w:rsidP="00E97444">
    <w:pPr>
      <w:pStyle w:val="Footer"/>
      <w:pBdr>
        <w:top w:val="single" w:sz="4" w:space="1" w:color="D9D9D9" w:themeColor="background1" w:themeShade="D9"/>
      </w:pBdr>
      <w:jc w:val="right"/>
      <w:rPr>
        <w:b/>
        <w:bCs/>
      </w:rPr>
    </w:pPr>
    <w:r>
      <w:t xml:space="preserve">Community Committees of Council Manual   </w:t>
    </w:r>
    <w:sdt>
      <w:sdtPr>
        <w:id w:val="191327988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E97444">
          <w:fldChar w:fldCharType="begin"/>
        </w:r>
        <w:r w:rsidR="00E97444">
          <w:instrText xml:space="preserve"> PAGE   \* MERGEFORMAT </w:instrText>
        </w:r>
        <w:r w:rsidR="00E97444">
          <w:fldChar w:fldCharType="separate"/>
        </w:r>
        <w:r w:rsidR="00E97444">
          <w:rPr>
            <w:b/>
            <w:bCs/>
            <w:noProof/>
          </w:rPr>
          <w:t>2</w:t>
        </w:r>
        <w:r w:rsidR="00E97444">
          <w:rPr>
            <w:b/>
            <w:bCs/>
            <w:noProof/>
          </w:rPr>
          <w:fldChar w:fldCharType="end"/>
        </w:r>
        <w:r w:rsidR="00E97444">
          <w:rPr>
            <w:b/>
            <w:bCs/>
          </w:rPr>
          <w:t xml:space="preserve"> | </w:t>
        </w:r>
        <w:r w:rsidR="00E97444">
          <w:rPr>
            <w:color w:val="7F7F7F" w:themeColor="background1" w:themeShade="7F"/>
            <w:spacing w:val="60"/>
          </w:rPr>
          <w:t>Page</w:t>
        </w:r>
      </w:sdtContent>
    </w:sdt>
  </w:p>
  <w:p w14:paraId="75866E69" w14:textId="77777777" w:rsidR="00E97444" w:rsidRDefault="00E97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9FBFD" w14:textId="77777777" w:rsidR="00E97444" w:rsidRDefault="00E97444" w:rsidP="00E97444">
      <w:pPr>
        <w:spacing w:after="0" w:line="240" w:lineRule="auto"/>
      </w:pPr>
      <w:r>
        <w:separator/>
      </w:r>
    </w:p>
  </w:footnote>
  <w:footnote w:type="continuationSeparator" w:id="0">
    <w:p w14:paraId="52889419" w14:textId="77777777" w:rsidR="00E97444" w:rsidRDefault="00E97444" w:rsidP="00E97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B34C3"/>
    <w:multiLevelType w:val="hybridMultilevel"/>
    <w:tmpl w:val="9146B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455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44"/>
    <w:rsid w:val="00A01B7A"/>
    <w:rsid w:val="00B56B2C"/>
    <w:rsid w:val="00E9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1188E"/>
  <w15:chartTrackingRefBased/>
  <w15:docId w15:val="{3E97DE8F-F59C-4BA8-9175-90851789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444"/>
  </w:style>
  <w:style w:type="paragraph" w:styleId="Footer">
    <w:name w:val="footer"/>
    <w:basedOn w:val="Normal"/>
    <w:link w:val="FooterChar"/>
    <w:uiPriority w:val="99"/>
    <w:unhideWhenUsed/>
    <w:rsid w:val="00E97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630</Words>
  <Characters>3031</Characters>
  <Application>Microsoft Office Word</Application>
  <DocSecurity>0</DocSecurity>
  <Lines>189</Lines>
  <Paragraphs>140</Paragraphs>
  <ScaleCrop>false</ScaleCrop>
  <Company>Glen Innes Severn Council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Murray</dc:creator>
  <cp:keywords/>
  <dc:description/>
  <cp:lastModifiedBy>Simone Murray</cp:lastModifiedBy>
  <cp:revision>2</cp:revision>
  <dcterms:created xsi:type="dcterms:W3CDTF">2024-01-09T03:30:00Z</dcterms:created>
  <dcterms:modified xsi:type="dcterms:W3CDTF">2024-01-09T04:34:00Z</dcterms:modified>
</cp:coreProperties>
</file>