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8236" w14:textId="5D581F98" w:rsidR="00071032" w:rsidRPr="008727C5" w:rsidRDefault="008727C5" w:rsidP="00071032">
      <w:pPr>
        <w:keepNext/>
        <w:spacing w:after="0" w:line="240" w:lineRule="auto"/>
        <w:ind w:left="851" w:hanging="851"/>
        <w:jc w:val="center"/>
        <w:outlineLvl w:val="0"/>
        <w:rPr>
          <w:rFonts w:ascii="Lato" w:eastAsia="Times New Roman" w:hAnsi="Lato" w:cs="Arial"/>
          <w:b/>
          <w:color w:val="005844"/>
          <w:sz w:val="32"/>
          <w:szCs w:val="32"/>
          <w:lang w:eastAsia="en-AU"/>
        </w:rPr>
      </w:pPr>
      <w:r w:rsidRPr="008727C5">
        <w:rPr>
          <w:rFonts w:ascii="Lato" w:hAnsi="Lato"/>
          <w:noProof/>
          <w:color w:val="005844"/>
        </w:rPr>
        <w:drawing>
          <wp:anchor distT="0" distB="0" distL="114300" distR="114300" simplePos="0" relativeHeight="251662336" behindDoc="0" locked="0" layoutInCell="1" allowOverlap="1" wp14:anchorId="3F0BC698" wp14:editId="3AA833AC">
            <wp:simplePos x="0" y="0"/>
            <wp:positionH relativeFrom="column">
              <wp:posOffset>-594651</wp:posOffset>
            </wp:positionH>
            <wp:positionV relativeFrom="paragraph">
              <wp:posOffset>-391251</wp:posOffset>
            </wp:positionV>
            <wp:extent cx="1242661" cy="801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61" cy="801194"/>
                    </a:xfrm>
                    <a:prstGeom prst="rect">
                      <a:avLst/>
                    </a:prstGeom>
                    <a:noFill/>
                    <a:ln>
                      <a:noFill/>
                    </a:ln>
                  </pic:spPr>
                </pic:pic>
              </a:graphicData>
            </a:graphic>
          </wp:anchor>
        </w:drawing>
      </w:r>
      <w:r w:rsidR="00071032" w:rsidRPr="008727C5">
        <w:rPr>
          <w:rFonts w:ascii="Lato" w:eastAsia="Times New Roman" w:hAnsi="Lato" w:cs="Arial"/>
          <w:b/>
          <w:color w:val="005844"/>
          <w:sz w:val="32"/>
          <w:szCs w:val="32"/>
          <w:lang w:eastAsia="en-AU"/>
        </w:rPr>
        <w:t>Risk Assessment Tool</w:t>
      </w:r>
    </w:p>
    <w:p w14:paraId="782246E0" w14:textId="18C0F525" w:rsidR="00071032" w:rsidRPr="008727C5" w:rsidRDefault="008727C5" w:rsidP="00071032">
      <w:pPr>
        <w:spacing w:line="240" w:lineRule="auto"/>
        <w:rPr>
          <w:rFonts w:ascii="Lato" w:eastAsia="Times New Roman" w:hAnsi="Lato" w:cs="Times New Roman"/>
          <w:b/>
          <w:sz w:val="28"/>
          <w:szCs w:val="20"/>
        </w:rPr>
      </w:pPr>
      <w:r w:rsidRPr="008727C5">
        <w:rPr>
          <w:rFonts w:ascii="Lato" w:eastAsia="Times New Roman" w:hAnsi="Lato" w:cs="Arial"/>
          <w:noProof/>
          <w:color w:val="005844"/>
          <w:sz w:val="36"/>
          <w:szCs w:val="32"/>
        </w:rPr>
        <mc:AlternateContent>
          <mc:Choice Requires="wps">
            <w:drawing>
              <wp:anchor distT="0" distB="0" distL="114300" distR="114300" simplePos="0" relativeHeight="251659264" behindDoc="0" locked="0" layoutInCell="1" allowOverlap="1" wp14:anchorId="3C17E0E8" wp14:editId="6391C48C">
                <wp:simplePos x="0" y="0"/>
                <wp:positionH relativeFrom="column">
                  <wp:posOffset>-429045</wp:posOffset>
                </wp:positionH>
                <wp:positionV relativeFrom="paragraph">
                  <wp:posOffset>204217</wp:posOffset>
                </wp:positionV>
                <wp:extent cx="6483302" cy="656590"/>
                <wp:effectExtent l="0" t="0" r="13335" b="1016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02" cy="656590"/>
                        </a:xfrm>
                        <a:prstGeom prst="rect">
                          <a:avLst/>
                        </a:prstGeom>
                        <a:solidFill>
                          <a:srgbClr val="005844"/>
                        </a:solidFill>
                        <a:ln w="12700" cap="flat" cmpd="sng" algn="ctr">
                          <a:solidFill>
                            <a:srgbClr val="5B9BD5">
                              <a:shade val="50000"/>
                            </a:srgbClr>
                          </a:solidFill>
                          <a:prstDash val="solid"/>
                          <a:miter lim="800000"/>
                        </a:ln>
                        <a:effectLst/>
                      </wps:spPr>
                      <wps:txbx>
                        <w:txbxContent>
                          <w:p w14:paraId="5ED43647" w14:textId="77777777" w:rsidR="00071032" w:rsidRPr="00E6514D" w:rsidRDefault="00071032" w:rsidP="00071032">
                            <w:pPr>
                              <w:jc w:val="center"/>
                              <w:rPr>
                                <w:rFonts w:cs="Arial"/>
                                <w:b/>
                                <w:sz w:val="32"/>
                                <w:szCs w:val="32"/>
                                <w:lang w:val="en-US"/>
                              </w:rPr>
                            </w:pPr>
                            <w:r w:rsidRPr="00E6514D">
                              <w:rPr>
                                <w:rFonts w:cs="Arial"/>
                                <w:b/>
                                <w:sz w:val="32"/>
                                <w:szCs w:val="32"/>
                                <w:lang w:val="en-US"/>
                              </w:rPr>
                              <w:t>Risk Assessment Tool</w:t>
                            </w:r>
                          </w:p>
                          <w:p w14:paraId="0E332348" w14:textId="77777777" w:rsidR="00071032" w:rsidRPr="00E6514D" w:rsidRDefault="00071032" w:rsidP="00071032">
                            <w:pPr>
                              <w:jc w:val="center"/>
                              <w:rPr>
                                <w:rFonts w:cs="Arial"/>
                                <w:b/>
                                <w:sz w:val="16"/>
                                <w:szCs w:val="16"/>
                                <w:lang w:val="en-US"/>
                              </w:rPr>
                            </w:pPr>
                            <w:r w:rsidRPr="00DB3AF4">
                              <w:rPr>
                                <w:rFonts w:cs="Arial"/>
                                <w:b/>
                                <w:sz w:val="16"/>
                                <w:szCs w:val="16"/>
                                <w:lang w:val="en-US"/>
                              </w:rPr>
                              <w:t>(s355 WHS Form 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17E0E8" id="Rectangle 5" o:spid="_x0000_s1026" style="position:absolute;margin-left:-33.8pt;margin-top:16.1pt;width:510.5pt;height: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" fillcolor="#005844" strokecolor="#41719c" strokeweight="1pt">
                <v:path arrowok="t"/>
                <v:textbox>
                  <w:txbxContent>
                    <w:p w14:paraId="5ED43647" w14:textId="77777777" w:rsidR="00071032" w:rsidRPr="00E6514D" w:rsidRDefault="00071032" w:rsidP="00071032">
                      <w:pPr>
                        <w:jc w:val="center"/>
                        <w:rPr>
                          <w:rFonts w:cs="Arial"/>
                          <w:b/>
                          <w:sz w:val="32"/>
                          <w:szCs w:val="32"/>
                          <w:lang w:val="en-US"/>
                        </w:rPr>
                      </w:pPr>
                      <w:r w:rsidRPr="00E6514D">
                        <w:rPr>
                          <w:rFonts w:cs="Arial"/>
                          <w:b/>
                          <w:sz w:val="32"/>
                          <w:szCs w:val="32"/>
                          <w:lang w:val="en-US"/>
                        </w:rPr>
                        <w:t>Risk Assessment Tool</w:t>
                      </w:r>
                    </w:p>
                    <w:p w14:paraId="0E332348" w14:textId="77777777" w:rsidR="00071032" w:rsidRPr="00E6514D" w:rsidRDefault="00071032" w:rsidP="00071032">
                      <w:pPr>
                        <w:jc w:val="center"/>
                        <w:rPr>
                          <w:rFonts w:cs="Arial"/>
                          <w:b/>
                          <w:sz w:val="16"/>
                          <w:szCs w:val="16"/>
                          <w:lang w:val="en-US"/>
                        </w:rPr>
                      </w:pPr>
                      <w:r w:rsidRPr="00DB3AF4">
                        <w:rPr>
                          <w:rFonts w:cs="Arial"/>
                          <w:b/>
                          <w:sz w:val="16"/>
                          <w:szCs w:val="16"/>
                          <w:lang w:val="en-US"/>
                        </w:rPr>
                        <w:t>(s355 WHS Form 005)</w:t>
                      </w:r>
                    </w:p>
                  </w:txbxContent>
                </v:textbox>
              </v:rect>
            </w:pict>
          </mc:Fallback>
        </mc:AlternateContent>
      </w:r>
    </w:p>
    <w:p w14:paraId="560609EB" w14:textId="77777777" w:rsidR="00071032" w:rsidRPr="008727C5" w:rsidRDefault="00071032" w:rsidP="00071032">
      <w:pPr>
        <w:spacing w:line="240" w:lineRule="auto"/>
        <w:jc w:val="center"/>
        <w:rPr>
          <w:rFonts w:ascii="Lato" w:eastAsia="Times New Roman" w:hAnsi="Lato" w:cs="Times New Roman"/>
          <w:b/>
          <w:sz w:val="28"/>
          <w:szCs w:val="20"/>
        </w:rPr>
      </w:pPr>
    </w:p>
    <w:p w14:paraId="40B750AA" w14:textId="77777777" w:rsidR="00071032" w:rsidRPr="008727C5" w:rsidRDefault="00071032" w:rsidP="00071032">
      <w:pPr>
        <w:tabs>
          <w:tab w:val="left" w:pos="768"/>
        </w:tabs>
        <w:spacing w:line="240" w:lineRule="auto"/>
        <w:rPr>
          <w:rFonts w:ascii="Lato" w:eastAsia="Times New Roman" w:hAnsi="Lato" w:cs="Times New Roman"/>
          <w:b/>
          <w:sz w:val="28"/>
          <w:szCs w:val="20"/>
        </w:rPr>
      </w:pPr>
    </w:p>
    <w:p w14:paraId="0785B95C" w14:textId="77777777" w:rsidR="008727C5" w:rsidRDefault="008727C5" w:rsidP="008727C5">
      <w:pPr>
        <w:tabs>
          <w:tab w:val="left" w:pos="768"/>
        </w:tabs>
        <w:spacing w:after="0" w:line="240" w:lineRule="auto"/>
        <w:rPr>
          <w:rFonts w:ascii="Lato" w:eastAsia="Times New Roman" w:hAnsi="Lato" w:cs="Times New Roman"/>
          <w:b/>
          <w:sz w:val="24"/>
          <w:szCs w:val="20"/>
        </w:rPr>
      </w:pPr>
    </w:p>
    <w:p w14:paraId="539E70DC" w14:textId="6A2E2671" w:rsidR="00071032" w:rsidRPr="008727C5" w:rsidRDefault="00071032" w:rsidP="00071032">
      <w:pPr>
        <w:tabs>
          <w:tab w:val="left" w:pos="768"/>
        </w:tabs>
        <w:spacing w:line="240" w:lineRule="auto"/>
        <w:rPr>
          <w:rFonts w:ascii="Lato" w:eastAsia="Times New Roman" w:hAnsi="Lato" w:cs="Times New Roman"/>
          <w:bCs/>
          <w:sz w:val="28"/>
          <w:szCs w:val="20"/>
        </w:rPr>
      </w:pPr>
      <w:r w:rsidRPr="008727C5">
        <w:rPr>
          <w:rFonts w:ascii="Lato" w:eastAsia="Times New Roman" w:hAnsi="Lato" w:cs="Times New Roman"/>
          <w:b/>
          <w:sz w:val="24"/>
          <w:szCs w:val="20"/>
        </w:rPr>
        <w:t>Committee Name</w:t>
      </w:r>
      <w:r w:rsidR="008727C5" w:rsidRPr="008727C5">
        <w:rPr>
          <w:rFonts w:ascii="Lato" w:eastAsia="Times New Roman" w:hAnsi="Lato" w:cs="Times New Roman"/>
          <w:b/>
          <w:sz w:val="24"/>
          <w:szCs w:val="20"/>
        </w:rPr>
        <w:t>:</w:t>
      </w:r>
      <w:r w:rsidR="008727C5" w:rsidRPr="008727C5">
        <w:rPr>
          <w:rFonts w:ascii="Lato" w:eastAsia="Times New Roman" w:hAnsi="Lato" w:cs="Times New Roman"/>
          <w:b/>
          <w:sz w:val="24"/>
          <w:szCs w:val="20"/>
        </w:rPr>
        <w:tab/>
      </w:r>
      <w:r w:rsidR="008727C5" w:rsidRPr="008727C5">
        <w:rPr>
          <w:rFonts w:ascii="Lato" w:eastAsia="Times New Roman" w:hAnsi="Lato" w:cs="Times New Roman"/>
          <w:bCs/>
          <w:sz w:val="24"/>
          <w:szCs w:val="20"/>
        </w:rPr>
        <w:t>_________________________________________________</w:t>
      </w:r>
    </w:p>
    <w:p w14:paraId="005C7F5E" w14:textId="3024BF03" w:rsidR="00071032" w:rsidRPr="008727C5" w:rsidRDefault="00071032" w:rsidP="00071032">
      <w:pPr>
        <w:spacing w:line="240" w:lineRule="auto"/>
        <w:rPr>
          <w:rFonts w:ascii="Lato" w:eastAsia="Times New Roman" w:hAnsi="Lato" w:cs="Times New Roman"/>
          <w:bCs/>
          <w:sz w:val="24"/>
          <w:szCs w:val="20"/>
        </w:rPr>
      </w:pPr>
      <w:proofErr w:type="gramStart"/>
      <w:r w:rsidRPr="008727C5">
        <w:rPr>
          <w:rFonts w:ascii="Lato" w:eastAsia="Times New Roman" w:hAnsi="Lato" w:cs="Times New Roman"/>
          <w:b/>
          <w:sz w:val="24"/>
          <w:szCs w:val="20"/>
        </w:rPr>
        <w:t>Event</w:t>
      </w:r>
      <w:r w:rsidRPr="008727C5">
        <w:rPr>
          <w:rFonts w:ascii="Lato" w:eastAsia="Times New Roman" w:hAnsi="Lato" w:cs="Times New Roman"/>
          <w:sz w:val="24"/>
          <w:szCs w:val="20"/>
        </w:rPr>
        <w:t xml:space="preserve"> </w:t>
      </w:r>
      <w:r w:rsidRPr="008727C5">
        <w:rPr>
          <w:rFonts w:ascii="Lato" w:eastAsia="Times New Roman" w:hAnsi="Lato" w:cs="Times New Roman"/>
          <w:b/>
          <w:sz w:val="24"/>
          <w:szCs w:val="20"/>
        </w:rPr>
        <w:t xml:space="preserve"> Name</w:t>
      </w:r>
      <w:proofErr w:type="gramEnd"/>
      <w:r w:rsidRPr="008727C5">
        <w:rPr>
          <w:rFonts w:ascii="Lato" w:eastAsia="Times New Roman" w:hAnsi="Lato" w:cs="Times New Roman"/>
          <w:b/>
          <w:sz w:val="24"/>
          <w:szCs w:val="20"/>
        </w:rPr>
        <w:t>:</w:t>
      </w:r>
      <w:r w:rsidR="008727C5">
        <w:rPr>
          <w:rFonts w:ascii="Lato" w:eastAsia="Times New Roman" w:hAnsi="Lato" w:cs="Times New Roman"/>
          <w:b/>
          <w:sz w:val="24"/>
          <w:szCs w:val="20"/>
        </w:rPr>
        <w:tab/>
      </w:r>
      <w:r w:rsidR="008727C5" w:rsidRPr="008727C5">
        <w:rPr>
          <w:rFonts w:ascii="Lato" w:eastAsia="Times New Roman" w:hAnsi="Lato" w:cs="Times New Roman"/>
          <w:b/>
          <w:sz w:val="24"/>
          <w:szCs w:val="20"/>
        </w:rPr>
        <w:tab/>
      </w:r>
      <w:r w:rsidR="008727C5" w:rsidRPr="008727C5">
        <w:rPr>
          <w:rFonts w:ascii="Lato" w:eastAsia="Times New Roman" w:hAnsi="Lato" w:cs="Times New Roman"/>
          <w:bCs/>
          <w:sz w:val="24"/>
          <w:szCs w:val="20"/>
        </w:rPr>
        <w:t>_________________________________________________</w:t>
      </w:r>
    </w:p>
    <w:p w14:paraId="778EEBA6" w14:textId="234B5781" w:rsidR="00071032" w:rsidRPr="008727C5" w:rsidRDefault="00071032" w:rsidP="00071032">
      <w:pPr>
        <w:spacing w:line="240" w:lineRule="auto"/>
        <w:rPr>
          <w:rFonts w:ascii="Lato" w:eastAsia="Times New Roman" w:hAnsi="Lato" w:cs="Times New Roman"/>
          <w:bCs/>
          <w:sz w:val="24"/>
          <w:szCs w:val="20"/>
        </w:rPr>
      </w:pPr>
      <w:r w:rsidRPr="008727C5">
        <w:rPr>
          <w:rFonts w:ascii="Lato" w:eastAsia="Times New Roman" w:hAnsi="Lato" w:cs="Times New Roman"/>
          <w:b/>
          <w:sz w:val="24"/>
          <w:szCs w:val="20"/>
        </w:rPr>
        <w:t>Event Date/s:</w:t>
      </w:r>
      <w:r w:rsidR="008727C5" w:rsidRPr="008727C5">
        <w:rPr>
          <w:rFonts w:ascii="Lato" w:eastAsia="Times New Roman" w:hAnsi="Lato" w:cs="Times New Roman"/>
          <w:b/>
          <w:sz w:val="24"/>
          <w:szCs w:val="20"/>
        </w:rPr>
        <w:tab/>
      </w:r>
      <w:r w:rsidR="008727C5" w:rsidRPr="008727C5">
        <w:rPr>
          <w:rFonts w:ascii="Lato" w:eastAsia="Times New Roman" w:hAnsi="Lato" w:cs="Times New Roman"/>
          <w:bCs/>
          <w:sz w:val="24"/>
          <w:szCs w:val="20"/>
        </w:rPr>
        <w:t>_________________________________________________</w:t>
      </w:r>
    </w:p>
    <w:p w14:paraId="40F3297B" w14:textId="2D0B2BDB" w:rsidR="00071032" w:rsidRPr="008727C5" w:rsidRDefault="00071032" w:rsidP="00071032">
      <w:pPr>
        <w:spacing w:line="240" w:lineRule="auto"/>
        <w:rPr>
          <w:rFonts w:ascii="Lato" w:eastAsia="Times New Roman" w:hAnsi="Lato" w:cs="Times New Roman"/>
          <w:bCs/>
          <w:sz w:val="24"/>
          <w:szCs w:val="20"/>
        </w:rPr>
      </w:pPr>
      <w:r w:rsidRPr="008727C5">
        <w:rPr>
          <w:rFonts w:ascii="Lato" w:eastAsia="Times New Roman" w:hAnsi="Lato" w:cs="Times New Roman"/>
          <w:b/>
          <w:sz w:val="24"/>
          <w:szCs w:val="20"/>
        </w:rPr>
        <w:t>Start/Finish Time:</w:t>
      </w:r>
      <w:r w:rsidR="008727C5" w:rsidRPr="008727C5">
        <w:rPr>
          <w:rFonts w:ascii="Lato" w:eastAsia="Times New Roman" w:hAnsi="Lato" w:cs="Times New Roman"/>
          <w:bCs/>
          <w:sz w:val="24"/>
          <w:szCs w:val="20"/>
        </w:rPr>
        <w:tab/>
        <w:t>_________________________________________________</w:t>
      </w:r>
    </w:p>
    <w:p w14:paraId="209E46F4" w14:textId="77777777" w:rsidR="008727C5" w:rsidRPr="008727C5" w:rsidRDefault="008727C5" w:rsidP="00071032">
      <w:pPr>
        <w:spacing w:line="240" w:lineRule="auto"/>
        <w:rPr>
          <w:rFonts w:ascii="Lato" w:eastAsia="Times New Roman" w:hAnsi="Lato" w:cs="Times New Roman"/>
          <w:bCs/>
          <w:sz w:val="24"/>
          <w:szCs w:val="20"/>
        </w:rPr>
      </w:pPr>
    </w:p>
    <w:tbl>
      <w:tblPr>
        <w:tblStyle w:val="TableGrid"/>
        <w:tblW w:w="0" w:type="auto"/>
        <w:tblLook w:val="04A0" w:firstRow="1" w:lastRow="0" w:firstColumn="1" w:lastColumn="0" w:noHBand="0" w:noVBand="1"/>
      </w:tblPr>
      <w:tblGrid>
        <w:gridCol w:w="4106"/>
        <w:gridCol w:w="4703"/>
      </w:tblGrid>
      <w:tr w:rsidR="00071032" w:rsidRPr="008727C5" w14:paraId="6E22C26C" w14:textId="77777777" w:rsidTr="008727C5">
        <w:trPr>
          <w:trHeight w:val="454"/>
        </w:trPr>
        <w:tc>
          <w:tcPr>
            <w:tcW w:w="4106" w:type="dxa"/>
            <w:shd w:val="clear" w:color="auto" w:fill="005844"/>
            <w:vAlign w:val="center"/>
          </w:tcPr>
          <w:p w14:paraId="4B8B2462" w14:textId="77777777" w:rsidR="00071032" w:rsidRPr="008727C5" w:rsidRDefault="00071032" w:rsidP="008727C5">
            <w:pPr>
              <w:rPr>
                <w:rFonts w:ascii="Lato" w:hAnsi="Lato"/>
                <w:b/>
                <w:sz w:val="20"/>
                <w:szCs w:val="20"/>
              </w:rPr>
            </w:pPr>
            <w:r w:rsidRPr="008727C5">
              <w:rPr>
                <w:rFonts w:ascii="Lato" w:hAnsi="Lato" w:cs="Arial"/>
                <w:b/>
                <w:sz w:val="20"/>
                <w:szCs w:val="20"/>
              </w:rPr>
              <w:t xml:space="preserve">Name of </w:t>
            </w:r>
            <w:proofErr w:type="spellStart"/>
            <w:r w:rsidRPr="008727C5">
              <w:rPr>
                <w:rFonts w:ascii="Lato" w:hAnsi="Lato" w:cs="Arial"/>
                <w:b/>
                <w:sz w:val="20"/>
                <w:szCs w:val="20"/>
              </w:rPr>
              <w:t>organisation</w:t>
            </w:r>
            <w:proofErr w:type="spellEnd"/>
            <w:r w:rsidRPr="008727C5">
              <w:rPr>
                <w:rFonts w:ascii="Lato" w:hAnsi="Lato" w:cs="Arial"/>
                <w:b/>
                <w:sz w:val="20"/>
                <w:szCs w:val="20"/>
              </w:rPr>
              <w:t xml:space="preserve"> holding the event</w:t>
            </w:r>
          </w:p>
        </w:tc>
        <w:tc>
          <w:tcPr>
            <w:tcW w:w="4703" w:type="dxa"/>
          </w:tcPr>
          <w:p w14:paraId="33FF8F21" w14:textId="77777777" w:rsidR="00071032" w:rsidRPr="008727C5" w:rsidRDefault="00071032" w:rsidP="00071032">
            <w:pPr>
              <w:jc w:val="center"/>
              <w:rPr>
                <w:rFonts w:ascii="Lato" w:hAnsi="Lato"/>
                <w:b/>
                <w:sz w:val="24"/>
              </w:rPr>
            </w:pPr>
          </w:p>
        </w:tc>
      </w:tr>
      <w:tr w:rsidR="00071032" w:rsidRPr="008727C5" w14:paraId="79015F36" w14:textId="77777777" w:rsidTr="008727C5">
        <w:trPr>
          <w:trHeight w:val="454"/>
        </w:trPr>
        <w:tc>
          <w:tcPr>
            <w:tcW w:w="4106" w:type="dxa"/>
            <w:shd w:val="clear" w:color="auto" w:fill="005844"/>
            <w:vAlign w:val="center"/>
          </w:tcPr>
          <w:p w14:paraId="4689967B" w14:textId="77777777" w:rsidR="00071032" w:rsidRPr="008727C5" w:rsidRDefault="00071032" w:rsidP="008727C5">
            <w:pPr>
              <w:rPr>
                <w:rFonts w:ascii="Lato" w:hAnsi="Lato"/>
                <w:b/>
                <w:sz w:val="20"/>
                <w:szCs w:val="20"/>
              </w:rPr>
            </w:pPr>
            <w:r w:rsidRPr="008727C5">
              <w:rPr>
                <w:rFonts w:ascii="Lato" w:hAnsi="Lato"/>
                <w:b/>
                <w:sz w:val="20"/>
                <w:szCs w:val="20"/>
              </w:rPr>
              <w:t>Location</w:t>
            </w:r>
          </w:p>
        </w:tc>
        <w:tc>
          <w:tcPr>
            <w:tcW w:w="4703" w:type="dxa"/>
          </w:tcPr>
          <w:p w14:paraId="275EC03B" w14:textId="77777777" w:rsidR="00071032" w:rsidRPr="008727C5" w:rsidRDefault="00071032" w:rsidP="00071032">
            <w:pPr>
              <w:jc w:val="center"/>
              <w:rPr>
                <w:rFonts w:ascii="Lato" w:hAnsi="Lato"/>
                <w:b/>
                <w:sz w:val="24"/>
              </w:rPr>
            </w:pPr>
          </w:p>
        </w:tc>
      </w:tr>
      <w:tr w:rsidR="00071032" w:rsidRPr="008727C5" w14:paraId="5D9080F8" w14:textId="77777777" w:rsidTr="008727C5">
        <w:trPr>
          <w:trHeight w:val="454"/>
        </w:trPr>
        <w:tc>
          <w:tcPr>
            <w:tcW w:w="4106" w:type="dxa"/>
            <w:shd w:val="clear" w:color="auto" w:fill="005844"/>
            <w:vAlign w:val="center"/>
          </w:tcPr>
          <w:p w14:paraId="44AE9B45" w14:textId="77777777" w:rsidR="00071032" w:rsidRPr="008727C5" w:rsidRDefault="00071032" w:rsidP="008727C5">
            <w:pPr>
              <w:rPr>
                <w:rFonts w:ascii="Lato" w:hAnsi="Lato"/>
                <w:b/>
                <w:sz w:val="20"/>
                <w:szCs w:val="20"/>
              </w:rPr>
            </w:pPr>
            <w:r w:rsidRPr="008727C5">
              <w:rPr>
                <w:rFonts w:ascii="Lato" w:hAnsi="Lato"/>
                <w:b/>
                <w:sz w:val="20"/>
                <w:szCs w:val="20"/>
              </w:rPr>
              <w:t>Crowd Estimate (per day)</w:t>
            </w:r>
          </w:p>
        </w:tc>
        <w:tc>
          <w:tcPr>
            <w:tcW w:w="4703" w:type="dxa"/>
          </w:tcPr>
          <w:p w14:paraId="79877B42" w14:textId="77777777" w:rsidR="00071032" w:rsidRPr="008727C5" w:rsidRDefault="00071032" w:rsidP="00071032">
            <w:pPr>
              <w:jc w:val="center"/>
              <w:rPr>
                <w:rFonts w:ascii="Lato" w:hAnsi="Lato"/>
                <w:b/>
                <w:sz w:val="24"/>
              </w:rPr>
            </w:pPr>
          </w:p>
        </w:tc>
      </w:tr>
      <w:tr w:rsidR="00071032" w:rsidRPr="008727C5" w14:paraId="7275EA39" w14:textId="77777777" w:rsidTr="008727C5">
        <w:trPr>
          <w:trHeight w:val="454"/>
        </w:trPr>
        <w:tc>
          <w:tcPr>
            <w:tcW w:w="4106" w:type="dxa"/>
            <w:shd w:val="clear" w:color="auto" w:fill="005844"/>
            <w:vAlign w:val="center"/>
          </w:tcPr>
          <w:p w14:paraId="0BB09CD0" w14:textId="77777777" w:rsidR="00071032" w:rsidRPr="008727C5" w:rsidRDefault="00071032" w:rsidP="008727C5">
            <w:pPr>
              <w:rPr>
                <w:rFonts w:ascii="Lato" w:hAnsi="Lato"/>
                <w:b/>
                <w:sz w:val="20"/>
                <w:szCs w:val="20"/>
              </w:rPr>
            </w:pPr>
            <w:r w:rsidRPr="008727C5">
              <w:rPr>
                <w:rFonts w:ascii="Lato" w:hAnsi="Lato"/>
                <w:b/>
                <w:sz w:val="20"/>
                <w:szCs w:val="20"/>
              </w:rPr>
              <w:t>Set up and pack down time</w:t>
            </w:r>
          </w:p>
        </w:tc>
        <w:tc>
          <w:tcPr>
            <w:tcW w:w="4703" w:type="dxa"/>
          </w:tcPr>
          <w:p w14:paraId="117C8E90" w14:textId="77777777" w:rsidR="00071032" w:rsidRPr="008727C5" w:rsidRDefault="00071032" w:rsidP="00071032">
            <w:pPr>
              <w:jc w:val="center"/>
              <w:rPr>
                <w:rFonts w:ascii="Lato" w:hAnsi="Lato"/>
                <w:b/>
                <w:sz w:val="24"/>
              </w:rPr>
            </w:pPr>
          </w:p>
        </w:tc>
      </w:tr>
      <w:tr w:rsidR="00071032" w:rsidRPr="008727C5" w14:paraId="10BA6235" w14:textId="77777777" w:rsidTr="008727C5">
        <w:trPr>
          <w:trHeight w:val="454"/>
        </w:trPr>
        <w:tc>
          <w:tcPr>
            <w:tcW w:w="4106" w:type="dxa"/>
            <w:shd w:val="clear" w:color="auto" w:fill="005844"/>
            <w:vAlign w:val="center"/>
          </w:tcPr>
          <w:p w14:paraId="30A78A96" w14:textId="77777777" w:rsidR="00071032" w:rsidRPr="008727C5" w:rsidRDefault="00071032" w:rsidP="008727C5">
            <w:pPr>
              <w:rPr>
                <w:rFonts w:ascii="Lato" w:hAnsi="Lato"/>
                <w:b/>
                <w:sz w:val="20"/>
                <w:szCs w:val="20"/>
              </w:rPr>
            </w:pPr>
            <w:r w:rsidRPr="008727C5">
              <w:rPr>
                <w:rFonts w:ascii="Lato" w:hAnsi="Lato"/>
                <w:b/>
                <w:sz w:val="20"/>
                <w:szCs w:val="20"/>
              </w:rPr>
              <w:t>Risk assessment date completed</w:t>
            </w:r>
          </w:p>
        </w:tc>
        <w:tc>
          <w:tcPr>
            <w:tcW w:w="4703" w:type="dxa"/>
          </w:tcPr>
          <w:p w14:paraId="267C7C54" w14:textId="77777777" w:rsidR="00071032" w:rsidRPr="008727C5" w:rsidRDefault="00071032" w:rsidP="00071032">
            <w:pPr>
              <w:jc w:val="center"/>
              <w:rPr>
                <w:rFonts w:ascii="Lato" w:hAnsi="Lato"/>
                <w:b/>
                <w:sz w:val="24"/>
              </w:rPr>
            </w:pPr>
          </w:p>
        </w:tc>
      </w:tr>
      <w:tr w:rsidR="00071032" w:rsidRPr="008727C5" w14:paraId="1EF06A9D" w14:textId="77777777" w:rsidTr="008727C5">
        <w:trPr>
          <w:trHeight w:val="454"/>
        </w:trPr>
        <w:tc>
          <w:tcPr>
            <w:tcW w:w="4106" w:type="dxa"/>
            <w:shd w:val="clear" w:color="auto" w:fill="005844"/>
            <w:vAlign w:val="center"/>
          </w:tcPr>
          <w:p w14:paraId="59564DDD" w14:textId="77777777" w:rsidR="00071032" w:rsidRPr="008727C5" w:rsidRDefault="00071032" w:rsidP="008727C5">
            <w:pPr>
              <w:rPr>
                <w:rFonts w:ascii="Lato" w:hAnsi="Lato"/>
                <w:b/>
                <w:sz w:val="20"/>
                <w:szCs w:val="20"/>
              </w:rPr>
            </w:pPr>
            <w:r w:rsidRPr="008727C5">
              <w:rPr>
                <w:rFonts w:ascii="Lato" w:hAnsi="Lato"/>
                <w:b/>
                <w:sz w:val="20"/>
                <w:szCs w:val="20"/>
              </w:rPr>
              <w:t>Committee Members present</w:t>
            </w:r>
          </w:p>
        </w:tc>
        <w:tc>
          <w:tcPr>
            <w:tcW w:w="4703" w:type="dxa"/>
          </w:tcPr>
          <w:p w14:paraId="5EF6037B" w14:textId="77777777" w:rsidR="00071032" w:rsidRPr="008727C5" w:rsidRDefault="00071032" w:rsidP="00071032">
            <w:pPr>
              <w:jc w:val="center"/>
              <w:rPr>
                <w:rFonts w:ascii="Lato" w:hAnsi="Lato"/>
                <w:b/>
                <w:sz w:val="24"/>
              </w:rPr>
            </w:pPr>
          </w:p>
        </w:tc>
      </w:tr>
    </w:tbl>
    <w:p w14:paraId="0836D637" w14:textId="77777777" w:rsidR="00071032" w:rsidRPr="008727C5" w:rsidRDefault="00071032" w:rsidP="00071032">
      <w:pPr>
        <w:spacing w:after="0" w:line="240" w:lineRule="auto"/>
        <w:jc w:val="both"/>
        <w:rPr>
          <w:rFonts w:ascii="Lato" w:eastAsia="Times New Roman" w:hAnsi="Lato" w:cs="Times New Roman"/>
          <w:b/>
          <w:bCs/>
          <w:sz w:val="24"/>
          <w:szCs w:val="20"/>
        </w:rPr>
      </w:pPr>
      <w:bookmarkStart w:id="0" w:name="_Hlk61604963"/>
    </w:p>
    <w:p w14:paraId="3AC4B2E7" w14:textId="77777777" w:rsidR="00071032" w:rsidRPr="008727C5" w:rsidRDefault="00071032" w:rsidP="00071032">
      <w:pPr>
        <w:spacing w:after="0" w:line="240" w:lineRule="auto"/>
        <w:jc w:val="both"/>
        <w:rPr>
          <w:rFonts w:ascii="Lato" w:eastAsia="Times New Roman" w:hAnsi="Lato" w:cs="Times New Roman"/>
          <w:b/>
          <w:bCs/>
          <w:sz w:val="24"/>
        </w:rPr>
      </w:pPr>
      <w:r w:rsidRPr="008727C5">
        <w:rPr>
          <w:rFonts w:ascii="Lato" w:eastAsia="Times New Roman" w:hAnsi="Lato" w:cs="Times New Roman"/>
          <w:b/>
          <w:bCs/>
          <w:sz w:val="24"/>
        </w:rPr>
        <w:t>Notes</w:t>
      </w:r>
    </w:p>
    <w:p w14:paraId="2710273B" w14:textId="77777777" w:rsidR="00071032" w:rsidRPr="008727C5" w:rsidRDefault="00071032" w:rsidP="00071032">
      <w:pPr>
        <w:spacing w:after="0" w:line="240" w:lineRule="auto"/>
        <w:jc w:val="both"/>
        <w:rPr>
          <w:rFonts w:ascii="Lato" w:eastAsia="Times New Roman" w:hAnsi="Lato" w:cs="Times New Roman"/>
          <w:sz w:val="24"/>
          <w:szCs w:val="20"/>
        </w:rPr>
      </w:pPr>
    </w:p>
    <w:p w14:paraId="31BDB7B5" w14:textId="77777777" w:rsidR="00071032" w:rsidRPr="008727C5" w:rsidRDefault="00071032" w:rsidP="00071032">
      <w:pPr>
        <w:spacing w:after="120" w:line="240" w:lineRule="auto"/>
        <w:jc w:val="both"/>
        <w:rPr>
          <w:rFonts w:ascii="Lato" w:eastAsia="Times New Roman" w:hAnsi="Lato" w:cs="Times New Roman"/>
          <w:sz w:val="24"/>
          <w:szCs w:val="20"/>
        </w:rPr>
      </w:pPr>
      <w:r w:rsidRPr="008727C5">
        <w:rPr>
          <w:rFonts w:ascii="Lato" w:eastAsia="Times New Roman" w:hAnsi="Lato" w:cs="Times New Roman"/>
          <w:sz w:val="24"/>
          <w:szCs w:val="20"/>
        </w:rPr>
        <w:t xml:space="preserve">UHF Channel to be used during the event: </w:t>
      </w:r>
    </w:p>
    <w:p w14:paraId="563D7A36" w14:textId="2FE08FA0" w:rsidR="00071032" w:rsidRPr="008727C5" w:rsidRDefault="00071032" w:rsidP="00071032">
      <w:pPr>
        <w:spacing w:after="120" w:line="240" w:lineRule="auto"/>
        <w:jc w:val="both"/>
        <w:rPr>
          <w:rFonts w:ascii="Lato" w:eastAsia="Times New Roman" w:hAnsi="Lato" w:cs="Times New Roman"/>
          <w:i/>
          <w:sz w:val="24"/>
          <w:szCs w:val="20"/>
        </w:rPr>
      </w:pPr>
      <w:r w:rsidRPr="008727C5">
        <w:rPr>
          <w:rFonts w:ascii="Lato" w:eastAsia="Times New Roman" w:hAnsi="Lato" w:cs="Times New Roman"/>
          <w:b/>
          <w:bCs/>
          <w:sz w:val="24"/>
          <w:szCs w:val="20"/>
        </w:rPr>
        <w:t>Event Coordinator</w:t>
      </w:r>
      <w:proofErr w:type="gramStart"/>
      <w:r w:rsidRPr="008727C5">
        <w:rPr>
          <w:rFonts w:ascii="Lato" w:eastAsia="Times New Roman" w:hAnsi="Lato" w:cs="Times New Roman"/>
          <w:b/>
          <w:bCs/>
          <w:sz w:val="24"/>
          <w:szCs w:val="20"/>
        </w:rPr>
        <w:t xml:space="preserve">: </w:t>
      </w:r>
      <w:r w:rsidRPr="008727C5">
        <w:rPr>
          <w:rFonts w:ascii="Lato" w:eastAsia="Times New Roman" w:hAnsi="Lato" w:cs="Times New Roman"/>
          <w:sz w:val="24"/>
          <w:szCs w:val="20"/>
        </w:rPr>
        <w:t xml:space="preserve"> (</w:t>
      </w:r>
      <w:proofErr w:type="gramEnd"/>
      <w:r w:rsidRPr="008727C5">
        <w:rPr>
          <w:rFonts w:ascii="Lato" w:eastAsia="Times New Roman" w:hAnsi="Lato" w:cs="Times New Roman"/>
          <w:i/>
          <w:sz w:val="24"/>
          <w:szCs w:val="20"/>
        </w:rPr>
        <w:t xml:space="preserve">name and position) </w:t>
      </w:r>
    </w:p>
    <w:p w14:paraId="0F865332" w14:textId="77777777" w:rsidR="00071032" w:rsidRPr="008727C5" w:rsidRDefault="00071032" w:rsidP="00071032">
      <w:pPr>
        <w:spacing w:after="120" w:line="240" w:lineRule="auto"/>
        <w:jc w:val="both"/>
        <w:rPr>
          <w:rFonts w:ascii="Lato" w:eastAsia="Times New Roman" w:hAnsi="Lato" w:cs="Times New Roman"/>
          <w:sz w:val="24"/>
          <w:szCs w:val="20"/>
        </w:rPr>
      </w:pPr>
      <w:r w:rsidRPr="008727C5">
        <w:rPr>
          <w:rFonts w:ascii="Lato" w:eastAsia="Times New Roman" w:hAnsi="Lato" w:cs="Times New Roman"/>
          <w:b/>
          <w:bCs/>
          <w:sz w:val="24"/>
          <w:szCs w:val="20"/>
        </w:rPr>
        <w:t>Open Spaces</w:t>
      </w:r>
      <w:r w:rsidRPr="008727C5">
        <w:rPr>
          <w:rFonts w:ascii="Lato" w:eastAsia="Times New Roman" w:hAnsi="Lato" w:cs="Times New Roman"/>
          <w:sz w:val="24"/>
          <w:szCs w:val="20"/>
        </w:rPr>
        <w:t xml:space="preserve">: Coordinator of Recreation Facilities (RCF) Tel: (02) 6730 2440 </w:t>
      </w:r>
    </w:p>
    <w:p w14:paraId="2F325605" w14:textId="77777777" w:rsidR="00071032" w:rsidRPr="008727C5" w:rsidRDefault="00071032" w:rsidP="00071032">
      <w:pPr>
        <w:spacing w:after="120" w:line="240" w:lineRule="auto"/>
        <w:jc w:val="both"/>
        <w:rPr>
          <w:rFonts w:ascii="Lato" w:eastAsia="Times New Roman" w:hAnsi="Lato" w:cs="Times New Roman"/>
          <w:sz w:val="24"/>
          <w:szCs w:val="20"/>
        </w:rPr>
      </w:pPr>
      <w:r w:rsidRPr="008727C5">
        <w:rPr>
          <w:rFonts w:ascii="Lato" w:eastAsia="Times New Roman" w:hAnsi="Lato" w:cs="Times New Roman"/>
          <w:b/>
          <w:bCs/>
          <w:sz w:val="24"/>
          <w:szCs w:val="20"/>
        </w:rPr>
        <w:t>Work Health and Safety:</w:t>
      </w:r>
      <w:r w:rsidRPr="008727C5">
        <w:rPr>
          <w:rFonts w:ascii="Lato" w:eastAsia="Times New Roman" w:hAnsi="Lato" w:cs="Times New Roman"/>
          <w:sz w:val="24"/>
          <w:szCs w:val="20"/>
        </w:rPr>
        <w:tab/>
        <w:t>WHS Coordinator (WHSC) Tel: (02) 6730 2305 Mob: 0429 898 988</w:t>
      </w:r>
    </w:p>
    <w:p w14:paraId="391AC1C7" w14:textId="77777777" w:rsidR="00071032" w:rsidRPr="008727C5" w:rsidRDefault="00071032" w:rsidP="00071032">
      <w:pPr>
        <w:spacing w:after="120" w:line="240" w:lineRule="auto"/>
        <w:jc w:val="both"/>
        <w:rPr>
          <w:rFonts w:ascii="Lato" w:eastAsia="Times New Roman" w:hAnsi="Lato" w:cs="Times New Roman"/>
          <w:sz w:val="24"/>
          <w:szCs w:val="20"/>
        </w:rPr>
      </w:pPr>
      <w:r w:rsidRPr="008727C5">
        <w:rPr>
          <w:rFonts w:ascii="Lato" w:eastAsia="Times New Roman" w:hAnsi="Lato" w:cs="Times New Roman"/>
          <w:b/>
          <w:bCs/>
          <w:sz w:val="24"/>
          <w:szCs w:val="20"/>
        </w:rPr>
        <w:t>Risk Management:</w:t>
      </w:r>
      <w:r w:rsidRPr="008727C5">
        <w:rPr>
          <w:rFonts w:ascii="Lato" w:eastAsia="Times New Roman" w:hAnsi="Lato" w:cs="Times New Roman"/>
          <w:b/>
          <w:bCs/>
          <w:sz w:val="24"/>
          <w:szCs w:val="20"/>
        </w:rPr>
        <w:tab/>
      </w:r>
      <w:r w:rsidRPr="008727C5">
        <w:rPr>
          <w:rFonts w:ascii="Lato" w:eastAsia="Times New Roman" w:hAnsi="Lato" w:cs="Times New Roman"/>
          <w:sz w:val="24"/>
          <w:szCs w:val="20"/>
        </w:rPr>
        <w:t>Manager of Governance, Risk and Corporate Planning (MGRCP) Tel: (02) 6730 2319</w:t>
      </w:r>
    </w:p>
    <w:p w14:paraId="5288BF77" w14:textId="77777777" w:rsidR="00071032" w:rsidRPr="008727C5" w:rsidRDefault="00071032" w:rsidP="00071032">
      <w:pPr>
        <w:keepNext/>
        <w:spacing w:after="0" w:line="240" w:lineRule="auto"/>
        <w:ind w:left="720" w:hanging="720"/>
        <w:outlineLvl w:val="1"/>
        <w:rPr>
          <w:rFonts w:ascii="Lato" w:eastAsia="Times New Roman" w:hAnsi="Lato" w:cs="Arial"/>
          <w:b/>
          <w:color w:val="2F5496" w:themeColor="accent1" w:themeShade="BF"/>
          <w:sz w:val="28"/>
          <w:szCs w:val="28"/>
        </w:rPr>
      </w:pPr>
      <w:r w:rsidRPr="008727C5">
        <w:rPr>
          <w:rFonts w:ascii="Lato" w:eastAsia="Times New Roman" w:hAnsi="Lato" w:cs="Arial"/>
          <w:b/>
          <w:color w:val="2F5496" w:themeColor="accent1" w:themeShade="BF"/>
          <w:sz w:val="30"/>
          <w:szCs w:val="28"/>
        </w:rPr>
        <w:br w:type="page"/>
      </w:r>
      <w:bookmarkStart w:id="1" w:name="_Toc155603456"/>
      <w:r w:rsidRPr="008727C5">
        <w:rPr>
          <w:rFonts w:ascii="Lato" w:eastAsia="Times New Roman" w:hAnsi="Lato" w:cs="Arial"/>
          <w:b/>
          <w:color w:val="005844"/>
          <w:sz w:val="30"/>
          <w:szCs w:val="28"/>
        </w:rPr>
        <w:lastRenderedPageBreak/>
        <w:t>7.1</w:t>
      </w:r>
      <w:r w:rsidRPr="008727C5">
        <w:rPr>
          <w:rFonts w:ascii="Lato" w:eastAsia="Times New Roman" w:hAnsi="Lato" w:cs="Arial"/>
          <w:b/>
          <w:color w:val="2F5496" w:themeColor="accent1" w:themeShade="BF"/>
          <w:sz w:val="30"/>
          <w:szCs w:val="28"/>
        </w:rPr>
        <w:t xml:space="preserve"> </w:t>
      </w:r>
      <w:r w:rsidRPr="008727C5">
        <w:rPr>
          <w:rFonts w:ascii="Lato" w:eastAsia="Times New Roman" w:hAnsi="Lato" w:cs="Arial"/>
          <w:b/>
          <w:color w:val="2F5496" w:themeColor="accent1" w:themeShade="BF"/>
          <w:sz w:val="30"/>
          <w:szCs w:val="28"/>
        </w:rPr>
        <w:tab/>
      </w:r>
      <w:r w:rsidRPr="008727C5">
        <w:rPr>
          <w:rFonts w:ascii="Lato" w:eastAsia="Times New Roman" w:hAnsi="Lato" w:cs="Arial"/>
          <w:b/>
          <w:color w:val="005844"/>
          <w:sz w:val="30"/>
          <w:szCs w:val="28"/>
        </w:rPr>
        <w:t>Risk Assessment Guide</w:t>
      </w:r>
      <w:bookmarkEnd w:id="1"/>
    </w:p>
    <w:p w14:paraId="63261FB4" w14:textId="77777777" w:rsidR="00071032" w:rsidRPr="008727C5" w:rsidRDefault="00071032" w:rsidP="00071032">
      <w:pPr>
        <w:spacing w:after="0" w:line="240" w:lineRule="auto"/>
        <w:jc w:val="both"/>
        <w:rPr>
          <w:rFonts w:ascii="Lato" w:eastAsia="Times New Roman" w:hAnsi="Lato" w:cs="Times New Roman"/>
          <w:sz w:val="24"/>
          <w:szCs w:val="20"/>
          <w:lang w:eastAsia="en-AU"/>
        </w:rPr>
      </w:pPr>
    </w:p>
    <w:p w14:paraId="489B36AC" w14:textId="77777777" w:rsidR="00071032" w:rsidRPr="008727C5" w:rsidRDefault="00071032" w:rsidP="00071032">
      <w:pPr>
        <w:spacing w:line="240" w:lineRule="auto"/>
        <w:jc w:val="both"/>
        <w:rPr>
          <w:rFonts w:ascii="Lato" w:eastAsia="Times New Roman" w:hAnsi="Lato" w:cs="Arial"/>
          <w:sz w:val="24"/>
          <w:szCs w:val="24"/>
        </w:rPr>
      </w:pPr>
      <w:r w:rsidRPr="008727C5">
        <w:rPr>
          <w:rFonts w:ascii="Lato" w:eastAsia="Times New Roman" w:hAnsi="Lato" w:cs="Arial"/>
          <w:sz w:val="24"/>
          <w:szCs w:val="24"/>
        </w:rPr>
        <w:t xml:space="preserve">This template is designed to guide Community Committees of Council and event managers as they identify, assess, evaluate and treat risks they identify while performing their duties. </w:t>
      </w:r>
    </w:p>
    <w:p w14:paraId="058D4F1C" w14:textId="77777777" w:rsidR="00071032" w:rsidRPr="008727C5" w:rsidRDefault="00071032" w:rsidP="00071032">
      <w:pPr>
        <w:spacing w:after="0" w:line="240" w:lineRule="auto"/>
        <w:jc w:val="both"/>
        <w:rPr>
          <w:rFonts w:ascii="Lato" w:eastAsia="Times New Roman" w:hAnsi="Lato" w:cs="Arial"/>
          <w:b/>
          <w:bCs/>
          <w:sz w:val="24"/>
          <w:szCs w:val="24"/>
          <w:lang w:val="en-US" w:eastAsia="en-AU"/>
        </w:rPr>
      </w:pPr>
      <w:r w:rsidRPr="008727C5">
        <w:rPr>
          <w:rFonts w:ascii="Lato" w:eastAsia="Times New Roman" w:hAnsi="Lato" w:cs="Arial"/>
          <w:sz w:val="24"/>
          <w:szCs w:val="24"/>
          <w:lang w:val="en-US" w:eastAsia="en-AU"/>
        </w:rPr>
        <w:t xml:space="preserve">As an ‘event </w:t>
      </w:r>
      <w:proofErr w:type="spellStart"/>
      <w:r w:rsidRPr="008727C5">
        <w:rPr>
          <w:rFonts w:ascii="Lato" w:eastAsia="Times New Roman" w:hAnsi="Lato" w:cs="Arial"/>
          <w:sz w:val="24"/>
          <w:szCs w:val="24"/>
          <w:lang w:val="en-US" w:eastAsia="en-AU"/>
        </w:rPr>
        <w:t>organiser</w:t>
      </w:r>
      <w:proofErr w:type="spellEnd"/>
      <w:r w:rsidRPr="008727C5">
        <w:rPr>
          <w:rFonts w:ascii="Lato" w:eastAsia="Times New Roman" w:hAnsi="Lato" w:cs="Arial"/>
          <w:sz w:val="24"/>
          <w:szCs w:val="24"/>
          <w:lang w:val="en-US" w:eastAsia="en-AU"/>
        </w:rPr>
        <w:t xml:space="preserve">’ you will need to manage risk to ensure the safety of the event/function for attendees, </w:t>
      </w:r>
      <w:proofErr w:type="gramStart"/>
      <w:r w:rsidRPr="008727C5">
        <w:rPr>
          <w:rFonts w:ascii="Lato" w:eastAsia="Times New Roman" w:hAnsi="Lato" w:cs="Arial"/>
          <w:sz w:val="24"/>
          <w:szCs w:val="24"/>
          <w:lang w:val="en-US" w:eastAsia="en-AU"/>
        </w:rPr>
        <w:t>volunteers</w:t>
      </w:r>
      <w:proofErr w:type="gramEnd"/>
      <w:r w:rsidRPr="008727C5">
        <w:rPr>
          <w:rFonts w:ascii="Lato" w:eastAsia="Times New Roman" w:hAnsi="Lato" w:cs="Arial"/>
          <w:sz w:val="24"/>
          <w:szCs w:val="24"/>
          <w:lang w:val="en-US" w:eastAsia="en-AU"/>
        </w:rPr>
        <w:t xml:space="preserve"> and the public.  </w:t>
      </w:r>
    </w:p>
    <w:p w14:paraId="1920AADC" w14:textId="77777777" w:rsidR="00071032" w:rsidRPr="008727C5" w:rsidRDefault="00071032" w:rsidP="00071032">
      <w:pPr>
        <w:spacing w:after="0" w:line="240" w:lineRule="auto"/>
        <w:rPr>
          <w:rFonts w:ascii="Lato" w:eastAsia="Times New Roman" w:hAnsi="Lato" w:cs="Times New Roman"/>
          <w:sz w:val="24"/>
          <w:szCs w:val="24"/>
          <w:lang w:eastAsia="en-AU"/>
        </w:rPr>
      </w:pPr>
    </w:p>
    <w:p w14:paraId="15476A8E" w14:textId="77777777" w:rsidR="00071032" w:rsidRPr="008727C5" w:rsidRDefault="00071032" w:rsidP="00071032">
      <w:pPr>
        <w:keepNext/>
        <w:spacing w:after="120" w:line="240" w:lineRule="auto"/>
        <w:jc w:val="both"/>
        <w:outlineLvl w:val="2"/>
        <w:rPr>
          <w:rFonts w:ascii="Lato" w:eastAsia="Times New Roman" w:hAnsi="Lato" w:cs="Arial"/>
          <w:b/>
          <w:bCs/>
          <w:iCs/>
          <w:color w:val="005844"/>
          <w:sz w:val="24"/>
          <w:szCs w:val="26"/>
          <w:lang w:eastAsia="en-AU"/>
        </w:rPr>
      </w:pPr>
      <w:bookmarkStart w:id="2" w:name="_Toc155603457"/>
      <w:r w:rsidRPr="008727C5">
        <w:rPr>
          <w:rFonts w:ascii="Lato" w:eastAsia="Times New Roman" w:hAnsi="Lato" w:cs="Arial"/>
          <w:b/>
          <w:bCs/>
          <w:iCs/>
          <w:color w:val="005844"/>
          <w:sz w:val="24"/>
          <w:szCs w:val="26"/>
          <w:lang w:eastAsia="en-AU"/>
        </w:rPr>
        <w:t>How to complete your Event’s Risk Assessment</w:t>
      </w:r>
      <w:bookmarkEnd w:id="2"/>
    </w:p>
    <w:p w14:paraId="6FCF78A3" w14:textId="77777777" w:rsidR="00071032" w:rsidRPr="008727C5" w:rsidRDefault="00071032" w:rsidP="00071032">
      <w:pPr>
        <w:pBdr>
          <w:top w:val="single" w:sz="4" w:space="1" w:color="auto"/>
          <w:left w:val="single" w:sz="4" w:space="4" w:color="auto"/>
          <w:bottom w:val="single" w:sz="4" w:space="1" w:color="auto"/>
          <w:right w:val="single" w:sz="4" w:space="4" w:color="auto"/>
        </w:pBdr>
        <w:shd w:val="clear" w:color="auto" w:fill="AEAAAA"/>
        <w:spacing w:after="0" w:line="240" w:lineRule="auto"/>
        <w:jc w:val="both"/>
        <w:rPr>
          <w:rFonts w:ascii="Lato" w:eastAsia="Times New Roman" w:hAnsi="Lato" w:cs="Arial"/>
          <w:b/>
          <w:bCs/>
          <w:sz w:val="24"/>
          <w:szCs w:val="24"/>
          <w:lang w:eastAsia="en-AU"/>
        </w:rPr>
      </w:pPr>
      <w:r w:rsidRPr="008727C5">
        <w:rPr>
          <w:rFonts w:ascii="Lato" w:eastAsia="Times New Roman" w:hAnsi="Lato" w:cs="Arial"/>
          <w:b/>
          <w:bCs/>
          <w:sz w:val="24"/>
          <w:szCs w:val="24"/>
          <w:lang w:eastAsia="en-AU"/>
        </w:rPr>
        <w:t>Step 1: Event Overview</w:t>
      </w:r>
    </w:p>
    <w:p w14:paraId="0554081E" w14:textId="77777777" w:rsidR="00071032" w:rsidRPr="008727C5" w:rsidRDefault="00071032" w:rsidP="00071032">
      <w:pPr>
        <w:spacing w:after="0" w:line="240" w:lineRule="auto"/>
        <w:jc w:val="both"/>
        <w:rPr>
          <w:rFonts w:ascii="Lato" w:eastAsia="Times New Roman" w:hAnsi="Lato" w:cs="Arial"/>
          <w:bCs/>
          <w:sz w:val="24"/>
          <w:szCs w:val="24"/>
          <w:lang w:eastAsia="en-AU"/>
        </w:rPr>
      </w:pPr>
    </w:p>
    <w:p w14:paraId="03C826F7" w14:textId="77777777" w:rsidR="00071032" w:rsidRPr="008727C5" w:rsidRDefault="00071032" w:rsidP="00071032">
      <w:pPr>
        <w:spacing w:after="0" w:line="240" w:lineRule="auto"/>
        <w:jc w:val="both"/>
        <w:rPr>
          <w:rFonts w:ascii="Lato" w:eastAsia="Times New Roman" w:hAnsi="Lato" w:cs="Arial"/>
          <w:bCs/>
          <w:sz w:val="24"/>
          <w:szCs w:val="24"/>
          <w:lang w:eastAsia="en-AU"/>
        </w:rPr>
      </w:pPr>
      <w:r w:rsidRPr="008727C5">
        <w:rPr>
          <w:rFonts w:ascii="Lato" w:eastAsia="Times New Roman" w:hAnsi="Lato" w:cs="Arial"/>
          <w:bCs/>
          <w:sz w:val="24"/>
          <w:szCs w:val="24"/>
          <w:lang w:eastAsia="en-AU"/>
        </w:rPr>
        <w:t>Please use the Risk Assessment tools to complete the Risk Assessment Table. Complete an Event Overview to establish the context of the event and add it to your Event Plan. Remember that events are often evolving and growing and an overview for this year’s event may vary to previous events.</w:t>
      </w:r>
    </w:p>
    <w:p w14:paraId="308B90D2" w14:textId="77777777" w:rsidR="00071032" w:rsidRPr="008727C5" w:rsidRDefault="00071032" w:rsidP="00071032">
      <w:pPr>
        <w:spacing w:after="0" w:line="240" w:lineRule="auto"/>
        <w:jc w:val="both"/>
        <w:rPr>
          <w:rFonts w:ascii="Lato" w:eastAsia="Times New Roman" w:hAnsi="Lato" w:cs="Arial"/>
          <w:strike/>
          <w:sz w:val="24"/>
          <w:szCs w:val="24"/>
          <w:lang w:eastAsia="en-AU"/>
        </w:rPr>
      </w:pPr>
      <w:r w:rsidRPr="008727C5">
        <w:rPr>
          <w:rFonts w:ascii="Lato" w:eastAsia="Times New Roman" w:hAnsi="Lato" w:cs="Arial"/>
          <w:bCs/>
          <w:sz w:val="24"/>
          <w:szCs w:val="24"/>
          <w:lang w:eastAsia="en-AU"/>
        </w:rPr>
        <w:t xml:space="preserve"> </w:t>
      </w:r>
    </w:p>
    <w:p w14:paraId="753F9FE1" w14:textId="77777777" w:rsidR="00071032" w:rsidRPr="008727C5" w:rsidRDefault="00071032" w:rsidP="00071032">
      <w:pPr>
        <w:pBdr>
          <w:top w:val="single" w:sz="4" w:space="1" w:color="auto"/>
          <w:left w:val="single" w:sz="4" w:space="4" w:color="auto"/>
          <w:bottom w:val="single" w:sz="4" w:space="1" w:color="auto"/>
          <w:right w:val="single" w:sz="4" w:space="4" w:color="auto"/>
        </w:pBdr>
        <w:shd w:val="clear" w:color="auto" w:fill="AEAAAA"/>
        <w:spacing w:after="0" w:line="240" w:lineRule="auto"/>
        <w:jc w:val="both"/>
        <w:rPr>
          <w:rFonts w:ascii="Lato" w:eastAsia="Times New Roman" w:hAnsi="Lato" w:cs="Arial"/>
          <w:b/>
          <w:sz w:val="24"/>
          <w:szCs w:val="24"/>
          <w:lang w:eastAsia="en-AU"/>
        </w:rPr>
      </w:pPr>
      <w:r w:rsidRPr="008727C5">
        <w:rPr>
          <w:rFonts w:ascii="Lato" w:eastAsia="Times New Roman" w:hAnsi="Lato" w:cs="Arial"/>
          <w:b/>
          <w:sz w:val="24"/>
          <w:szCs w:val="24"/>
          <w:lang w:eastAsia="en-AU"/>
        </w:rPr>
        <w:t>Step 2: Identifying the Hazards</w:t>
      </w:r>
    </w:p>
    <w:p w14:paraId="24E5618B" w14:textId="77777777" w:rsidR="00071032" w:rsidRPr="008727C5" w:rsidRDefault="00071032" w:rsidP="00071032">
      <w:pPr>
        <w:spacing w:after="0" w:line="240" w:lineRule="auto"/>
        <w:jc w:val="both"/>
        <w:rPr>
          <w:rFonts w:ascii="Lato" w:eastAsia="Times New Roman" w:hAnsi="Lato" w:cs="Arial"/>
          <w:sz w:val="24"/>
          <w:szCs w:val="24"/>
          <w:lang w:eastAsia="en-AU"/>
        </w:rPr>
      </w:pPr>
    </w:p>
    <w:p w14:paraId="0EDBCD11" w14:textId="77777777" w:rsidR="00071032" w:rsidRPr="008727C5" w:rsidRDefault="00071032" w:rsidP="00071032">
      <w:pPr>
        <w:spacing w:after="0" w:line="240" w:lineRule="auto"/>
        <w:jc w:val="both"/>
        <w:rPr>
          <w:rFonts w:ascii="Lato" w:eastAsia="Times New Roman" w:hAnsi="Lato" w:cs="Arial"/>
          <w:sz w:val="24"/>
          <w:szCs w:val="24"/>
          <w:lang w:eastAsia="en-AU"/>
        </w:rPr>
      </w:pPr>
      <w:r w:rsidRPr="008727C5">
        <w:rPr>
          <w:rFonts w:ascii="Lato" w:eastAsia="Times New Roman" w:hAnsi="Lato" w:cs="Arial"/>
          <w:sz w:val="24"/>
          <w:szCs w:val="24"/>
          <w:lang w:eastAsia="en-AU"/>
        </w:rPr>
        <w:t xml:space="preserve">Use your Event Plan as a prompt to list all the hazards associated with the event that may expose people to injury, illness or disease, or put your organisation at risk. There will be hazards associated to each event element identified. List these in the Hazards column of the Risk Assessment Table. </w:t>
      </w:r>
    </w:p>
    <w:p w14:paraId="2156C82A" w14:textId="77777777" w:rsidR="00071032" w:rsidRPr="008727C5" w:rsidRDefault="00071032" w:rsidP="00071032">
      <w:pPr>
        <w:spacing w:after="0" w:line="240" w:lineRule="auto"/>
        <w:jc w:val="both"/>
        <w:rPr>
          <w:rFonts w:ascii="Lato" w:eastAsia="Times New Roman" w:hAnsi="Lato" w:cs="Arial"/>
          <w:sz w:val="24"/>
          <w:szCs w:val="24"/>
          <w:lang w:eastAsia="en-AU"/>
        </w:rPr>
      </w:pPr>
    </w:p>
    <w:p w14:paraId="1949B592" w14:textId="77777777" w:rsidR="00071032" w:rsidRPr="008727C5" w:rsidRDefault="00071032" w:rsidP="00071032">
      <w:pPr>
        <w:pBdr>
          <w:top w:val="single" w:sz="4" w:space="1" w:color="auto"/>
          <w:left w:val="single" w:sz="4" w:space="4" w:color="auto"/>
          <w:bottom w:val="single" w:sz="4" w:space="1" w:color="auto"/>
          <w:right w:val="single" w:sz="4" w:space="4" w:color="auto"/>
        </w:pBdr>
        <w:shd w:val="clear" w:color="auto" w:fill="AEAAAA"/>
        <w:spacing w:after="0" w:line="240" w:lineRule="auto"/>
        <w:jc w:val="both"/>
        <w:rPr>
          <w:rFonts w:ascii="Lato" w:eastAsia="Times New Roman" w:hAnsi="Lato" w:cs="Arial"/>
          <w:b/>
          <w:sz w:val="24"/>
          <w:szCs w:val="24"/>
          <w:lang w:eastAsia="en-AU"/>
        </w:rPr>
      </w:pPr>
      <w:r w:rsidRPr="008727C5">
        <w:rPr>
          <w:rFonts w:ascii="Lato" w:eastAsia="Times New Roman" w:hAnsi="Lato" w:cs="Arial"/>
          <w:b/>
          <w:sz w:val="24"/>
          <w:szCs w:val="24"/>
          <w:lang w:eastAsia="en-AU"/>
        </w:rPr>
        <w:t>Step 3: Identifying the Risks</w:t>
      </w:r>
    </w:p>
    <w:p w14:paraId="3BC7725D" w14:textId="77777777" w:rsidR="00071032" w:rsidRPr="008727C5" w:rsidRDefault="00071032" w:rsidP="00071032">
      <w:pPr>
        <w:spacing w:after="0" w:line="240" w:lineRule="auto"/>
        <w:jc w:val="both"/>
        <w:rPr>
          <w:rFonts w:ascii="Lato" w:eastAsia="Times New Roman" w:hAnsi="Lato" w:cs="Arial"/>
          <w:sz w:val="24"/>
          <w:szCs w:val="24"/>
          <w:lang w:eastAsia="en-AU"/>
        </w:rPr>
      </w:pPr>
    </w:p>
    <w:p w14:paraId="6D7B28D5" w14:textId="77777777" w:rsidR="00071032" w:rsidRPr="008727C5" w:rsidRDefault="00071032" w:rsidP="00071032">
      <w:pPr>
        <w:spacing w:after="0" w:line="240" w:lineRule="auto"/>
        <w:jc w:val="both"/>
        <w:rPr>
          <w:rFonts w:ascii="Lato" w:eastAsia="Times New Roman" w:hAnsi="Lato" w:cs="Arial"/>
          <w:sz w:val="24"/>
          <w:szCs w:val="24"/>
          <w:lang w:eastAsia="en-AU"/>
        </w:rPr>
      </w:pPr>
      <w:r w:rsidRPr="008727C5">
        <w:rPr>
          <w:rFonts w:ascii="Lato" w:eastAsia="Times New Roman" w:hAnsi="Lato" w:cs="Arial"/>
          <w:sz w:val="24"/>
          <w:szCs w:val="24"/>
          <w:lang w:eastAsia="en-AU"/>
        </w:rPr>
        <w:t xml:space="preserve">The consequence of a hazard is a risk. Think about what risks might occur if the hazard is not properly managed. When considering if a hazard could become a risk, consider “If this hazard isn’t addressed, there is a risk that…” </w:t>
      </w:r>
    </w:p>
    <w:p w14:paraId="28DA656C" w14:textId="77777777" w:rsidR="00071032" w:rsidRPr="008727C5" w:rsidRDefault="00071032" w:rsidP="00071032">
      <w:pPr>
        <w:spacing w:after="0" w:line="240" w:lineRule="auto"/>
        <w:jc w:val="both"/>
        <w:rPr>
          <w:rFonts w:ascii="Lato" w:eastAsia="Times New Roman" w:hAnsi="Lato" w:cs="Arial"/>
          <w:sz w:val="24"/>
          <w:szCs w:val="24"/>
          <w:lang w:eastAsia="en-AU"/>
        </w:rPr>
      </w:pPr>
      <w:r w:rsidRPr="008727C5">
        <w:rPr>
          <w:rFonts w:ascii="Lato" w:eastAsia="Times New Roman" w:hAnsi="Lato" w:cs="Arial"/>
          <w:sz w:val="24"/>
          <w:szCs w:val="24"/>
          <w:lang w:eastAsia="en-AU"/>
        </w:rPr>
        <w:t xml:space="preserve">List these in the </w:t>
      </w:r>
      <w:proofErr w:type="gramStart"/>
      <w:r w:rsidRPr="008727C5">
        <w:rPr>
          <w:rFonts w:ascii="Lato" w:eastAsia="Times New Roman" w:hAnsi="Lato" w:cs="Arial"/>
          <w:sz w:val="24"/>
          <w:szCs w:val="24"/>
          <w:lang w:eastAsia="en-AU"/>
        </w:rPr>
        <w:t>risks</w:t>
      </w:r>
      <w:proofErr w:type="gramEnd"/>
      <w:r w:rsidRPr="008727C5">
        <w:rPr>
          <w:rFonts w:ascii="Lato" w:eastAsia="Times New Roman" w:hAnsi="Lato" w:cs="Arial"/>
          <w:sz w:val="24"/>
          <w:szCs w:val="24"/>
          <w:lang w:eastAsia="en-AU"/>
        </w:rPr>
        <w:t xml:space="preserve"> column of the Risk Assessment Table. Refer to the Risk Register library at the end of these guidelines to help you consider relevant risks that could be related to your event.</w:t>
      </w:r>
    </w:p>
    <w:p w14:paraId="5D71A564" w14:textId="77777777" w:rsidR="00071032" w:rsidRPr="008727C5" w:rsidRDefault="00071032" w:rsidP="00071032">
      <w:pPr>
        <w:spacing w:after="0" w:line="240" w:lineRule="auto"/>
        <w:jc w:val="both"/>
        <w:rPr>
          <w:rFonts w:ascii="Lato" w:eastAsia="Times New Roman" w:hAnsi="Lato" w:cs="Arial"/>
          <w:sz w:val="24"/>
          <w:szCs w:val="24"/>
          <w:lang w:eastAsia="en-AU"/>
        </w:rPr>
      </w:pPr>
    </w:p>
    <w:p w14:paraId="6BE2E044" w14:textId="77777777" w:rsidR="00071032" w:rsidRPr="008727C5" w:rsidRDefault="00071032" w:rsidP="00071032">
      <w:pPr>
        <w:pBdr>
          <w:top w:val="single" w:sz="4" w:space="1" w:color="auto"/>
          <w:left w:val="single" w:sz="4" w:space="4" w:color="auto"/>
          <w:bottom w:val="single" w:sz="4" w:space="1" w:color="auto"/>
          <w:right w:val="single" w:sz="4" w:space="4" w:color="auto"/>
        </w:pBdr>
        <w:shd w:val="clear" w:color="auto" w:fill="AEAAAA"/>
        <w:spacing w:after="0" w:line="240" w:lineRule="auto"/>
        <w:jc w:val="both"/>
        <w:rPr>
          <w:rFonts w:ascii="Lato" w:eastAsia="Times New Roman" w:hAnsi="Lato" w:cs="Arial"/>
          <w:b/>
          <w:sz w:val="24"/>
          <w:szCs w:val="24"/>
          <w:lang w:eastAsia="en-AU"/>
        </w:rPr>
      </w:pPr>
      <w:r w:rsidRPr="008727C5">
        <w:rPr>
          <w:rFonts w:ascii="Lato" w:eastAsia="Times New Roman" w:hAnsi="Lato" w:cs="Arial"/>
          <w:b/>
          <w:sz w:val="24"/>
          <w:szCs w:val="24"/>
          <w:lang w:eastAsia="en-AU"/>
        </w:rPr>
        <w:t>Step 4: What controls are already in place?</w:t>
      </w:r>
    </w:p>
    <w:p w14:paraId="79C282F7" w14:textId="77777777" w:rsidR="00071032" w:rsidRPr="008727C5" w:rsidRDefault="00071032" w:rsidP="00071032">
      <w:pPr>
        <w:spacing w:after="0" w:line="240" w:lineRule="auto"/>
        <w:jc w:val="both"/>
        <w:rPr>
          <w:rFonts w:ascii="Lato" w:eastAsia="Times New Roman" w:hAnsi="Lato" w:cs="Arial"/>
          <w:sz w:val="24"/>
          <w:szCs w:val="24"/>
          <w:lang w:eastAsia="en-AU"/>
        </w:rPr>
      </w:pPr>
    </w:p>
    <w:p w14:paraId="36273E15" w14:textId="77777777" w:rsidR="00071032" w:rsidRPr="008727C5" w:rsidRDefault="00071032" w:rsidP="00071032">
      <w:pPr>
        <w:spacing w:after="0" w:line="240" w:lineRule="auto"/>
        <w:jc w:val="both"/>
        <w:rPr>
          <w:rFonts w:ascii="Lato" w:eastAsia="Times New Roman" w:hAnsi="Lato" w:cs="Arial"/>
          <w:sz w:val="24"/>
          <w:szCs w:val="24"/>
          <w:lang w:eastAsia="en-AU"/>
        </w:rPr>
      </w:pPr>
      <w:r w:rsidRPr="008727C5">
        <w:rPr>
          <w:rFonts w:ascii="Lato" w:eastAsia="Times New Roman" w:hAnsi="Lato" w:cs="Arial"/>
          <w:sz w:val="24"/>
          <w:szCs w:val="24"/>
          <w:lang w:eastAsia="en-AU"/>
        </w:rPr>
        <w:t>Think about what controls are already in place and ensure that they are listed in the existing controls column of the Risk Assessment table and add any additional controls that will assist in mitigating the risk that you can think of in the additional controls’ column.</w:t>
      </w:r>
    </w:p>
    <w:p w14:paraId="1A858B51" w14:textId="77777777" w:rsidR="00071032" w:rsidRPr="008727C5" w:rsidRDefault="00071032" w:rsidP="00071032">
      <w:pPr>
        <w:spacing w:after="0" w:line="240" w:lineRule="auto"/>
        <w:jc w:val="both"/>
        <w:rPr>
          <w:rFonts w:ascii="Lato" w:eastAsia="Times New Roman" w:hAnsi="Lato" w:cs="Arial"/>
          <w:sz w:val="24"/>
          <w:szCs w:val="24"/>
          <w:lang w:eastAsia="en-AU"/>
        </w:rPr>
      </w:pPr>
    </w:p>
    <w:p w14:paraId="103E542E" w14:textId="77777777" w:rsidR="00071032" w:rsidRPr="008727C5" w:rsidRDefault="00071032" w:rsidP="00071032">
      <w:pPr>
        <w:pBdr>
          <w:top w:val="single" w:sz="4" w:space="1" w:color="auto"/>
          <w:left w:val="single" w:sz="4" w:space="4" w:color="auto"/>
          <w:bottom w:val="single" w:sz="4" w:space="1" w:color="auto"/>
          <w:right w:val="single" w:sz="4" w:space="4" w:color="auto"/>
        </w:pBdr>
        <w:shd w:val="clear" w:color="auto" w:fill="AEAAAA"/>
        <w:spacing w:after="0" w:line="240" w:lineRule="auto"/>
        <w:jc w:val="both"/>
        <w:rPr>
          <w:rFonts w:ascii="Lato" w:eastAsia="Times New Roman" w:hAnsi="Lato" w:cs="Arial"/>
          <w:b/>
          <w:sz w:val="24"/>
          <w:szCs w:val="24"/>
          <w:lang w:eastAsia="en-AU"/>
        </w:rPr>
      </w:pPr>
      <w:r w:rsidRPr="008727C5">
        <w:rPr>
          <w:rFonts w:ascii="Lato" w:eastAsia="Times New Roman" w:hAnsi="Lato" w:cs="Arial"/>
          <w:b/>
          <w:sz w:val="24"/>
          <w:szCs w:val="24"/>
          <w:lang w:eastAsia="en-AU"/>
        </w:rPr>
        <w:t>Step 5: Analysing Risks</w:t>
      </w:r>
    </w:p>
    <w:p w14:paraId="42303391" w14:textId="77777777" w:rsidR="00071032" w:rsidRPr="008727C5" w:rsidRDefault="00071032" w:rsidP="00071032">
      <w:pPr>
        <w:spacing w:after="0" w:line="240" w:lineRule="auto"/>
        <w:jc w:val="both"/>
        <w:rPr>
          <w:rFonts w:ascii="Lato" w:eastAsia="Times New Roman" w:hAnsi="Lato" w:cs="Arial"/>
          <w:sz w:val="24"/>
          <w:szCs w:val="24"/>
          <w:lang w:eastAsia="en-AU"/>
        </w:rPr>
      </w:pPr>
    </w:p>
    <w:p w14:paraId="4E3706C2" w14:textId="77777777" w:rsidR="00071032" w:rsidRPr="008727C5" w:rsidRDefault="00071032" w:rsidP="00071032">
      <w:pPr>
        <w:spacing w:after="0" w:line="240" w:lineRule="auto"/>
        <w:jc w:val="both"/>
        <w:rPr>
          <w:rFonts w:ascii="Lato" w:eastAsia="Times New Roman" w:hAnsi="Lato" w:cs="Arial"/>
          <w:sz w:val="24"/>
          <w:szCs w:val="24"/>
          <w:lang w:eastAsia="en-AU"/>
        </w:rPr>
      </w:pPr>
      <w:r w:rsidRPr="008727C5">
        <w:rPr>
          <w:rFonts w:ascii="Lato" w:eastAsia="Times New Roman" w:hAnsi="Lato" w:cs="Arial"/>
          <w:sz w:val="24"/>
          <w:szCs w:val="24"/>
          <w:lang w:eastAsia="en-AU"/>
        </w:rPr>
        <w:t>Analysis is necessary to determine just how significant the risk may be. Think about how likely is it that people could be exposed to the hazard and if they were, what would be the consequence.</w:t>
      </w:r>
    </w:p>
    <w:p w14:paraId="300B2C73" w14:textId="77777777" w:rsidR="00071032" w:rsidRPr="008727C5" w:rsidRDefault="00071032" w:rsidP="00071032">
      <w:pPr>
        <w:keepNext/>
        <w:spacing w:after="0" w:line="240" w:lineRule="auto"/>
        <w:ind w:left="720" w:hanging="720"/>
        <w:outlineLvl w:val="1"/>
        <w:rPr>
          <w:rFonts w:ascii="Lato" w:eastAsia="Times New Roman" w:hAnsi="Lato" w:cs="Arial"/>
          <w:b/>
          <w:color w:val="2F5496" w:themeColor="accent1" w:themeShade="BF"/>
          <w:sz w:val="30"/>
          <w:szCs w:val="28"/>
          <w:lang w:eastAsia="en-AU"/>
        </w:rPr>
      </w:pPr>
      <w:r w:rsidRPr="008727C5">
        <w:rPr>
          <w:rFonts w:ascii="Lato" w:eastAsia="Times New Roman" w:hAnsi="Lato" w:cs="Arial"/>
          <w:b/>
          <w:color w:val="2F5496" w:themeColor="accent1" w:themeShade="BF"/>
          <w:sz w:val="30"/>
          <w:szCs w:val="28"/>
          <w:lang w:eastAsia="en-AU"/>
        </w:rPr>
        <w:br w:type="page"/>
      </w:r>
    </w:p>
    <w:p w14:paraId="37B507CD" w14:textId="77777777" w:rsidR="00071032" w:rsidRPr="008727C5" w:rsidRDefault="00071032" w:rsidP="00071032">
      <w:pPr>
        <w:keepNext/>
        <w:spacing w:after="120" w:line="240" w:lineRule="auto"/>
        <w:jc w:val="both"/>
        <w:outlineLvl w:val="2"/>
        <w:rPr>
          <w:rFonts w:ascii="Lato" w:eastAsia="Times New Roman" w:hAnsi="Lato" w:cs="Arial"/>
          <w:b/>
          <w:bCs/>
          <w:iCs/>
          <w:color w:val="2F5496" w:themeColor="accent1" w:themeShade="BF"/>
          <w:sz w:val="24"/>
          <w:szCs w:val="26"/>
          <w:lang w:eastAsia="en-AU"/>
        </w:rPr>
      </w:pPr>
      <w:bookmarkStart w:id="3" w:name="_Toc88816286"/>
      <w:bookmarkStart w:id="4" w:name="_Toc148598921"/>
    </w:p>
    <w:p w14:paraId="36F91D03" w14:textId="77777777" w:rsidR="00071032" w:rsidRPr="008727C5" w:rsidRDefault="00071032" w:rsidP="00071032">
      <w:pPr>
        <w:keepNext/>
        <w:spacing w:after="120" w:line="240" w:lineRule="auto"/>
        <w:ind w:left="720"/>
        <w:jc w:val="both"/>
        <w:outlineLvl w:val="3"/>
        <w:rPr>
          <w:rFonts w:ascii="Lato" w:eastAsia="Times New Roman" w:hAnsi="Lato" w:cs="Arial"/>
          <w:b/>
          <w:bCs/>
          <w:iCs/>
          <w:color w:val="2F5496" w:themeColor="accent1" w:themeShade="BF"/>
          <w:sz w:val="24"/>
          <w:szCs w:val="26"/>
          <w:lang w:eastAsia="en-AU"/>
        </w:rPr>
      </w:pPr>
      <w:r w:rsidRPr="008727C5">
        <w:rPr>
          <w:rFonts w:ascii="Lato" w:eastAsia="Times New Roman" w:hAnsi="Lato" w:cs="Arial"/>
          <w:b/>
          <w:bCs/>
          <w:iCs/>
          <w:color w:val="000000" w:themeColor="text1"/>
          <w:sz w:val="24"/>
          <w:szCs w:val="26"/>
          <w:lang w:eastAsia="en-AU"/>
        </w:rPr>
        <w:t>Likelihood Scale</w:t>
      </w:r>
      <w:bookmarkEnd w:id="3"/>
      <w:bookmarkEnd w:id="4"/>
    </w:p>
    <w:p w14:paraId="0DDAD841" w14:textId="77777777" w:rsidR="00071032" w:rsidRPr="008727C5" w:rsidRDefault="00071032" w:rsidP="00071032">
      <w:pPr>
        <w:autoSpaceDE w:val="0"/>
        <w:autoSpaceDN w:val="0"/>
        <w:adjustRightInd w:val="0"/>
        <w:spacing w:line="201" w:lineRule="atLeast"/>
        <w:rPr>
          <w:rFonts w:ascii="Lato" w:eastAsia="Calibri" w:hAnsi="Lato" w:cs="Arial"/>
          <w:sz w:val="24"/>
          <w:szCs w:val="24"/>
        </w:rPr>
      </w:pPr>
      <w:r w:rsidRPr="008727C5">
        <w:rPr>
          <w:rFonts w:ascii="Lato" w:eastAsia="Calibri" w:hAnsi="Lato" w:cs="Arial"/>
          <w:noProof/>
          <w:sz w:val="24"/>
          <w:szCs w:val="24"/>
        </w:rPr>
        <w:drawing>
          <wp:anchor distT="0" distB="0" distL="114300" distR="114300" simplePos="0" relativeHeight="251660288" behindDoc="0" locked="0" layoutInCell="1" allowOverlap="1" wp14:anchorId="7C247A9A" wp14:editId="1E80683F">
            <wp:simplePos x="0" y="0"/>
            <wp:positionH relativeFrom="margin">
              <wp:align>left</wp:align>
            </wp:positionH>
            <wp:positionV relativeFrom="paragraph">
              <wp:posOffset>27940</wp:posOffset>
            </wp:positionV>
            <wp:extent cx="4107180" cy="1750695"/>
            <wp:effectExtent l="0" t="0" r="7620" b="1905"/>
            <wp:wrapSquare wrapText="bothSides"/>
            <wp:docPr id="5" name="Picture 5"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 shot of a grap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107180" cy="1750695"/>
                    </a:xfrm>
                    <a:prstGeom prst="rect">
                      <a:avLst/>
                    </a:prstGeom>
                  </pic:spPr>
                </pic:pic>
              </a:graphicData>
            </a:graphic>
            <wp14:sizeRelH relativeFrom="margin">
              <wp14:pctWidth>0</wp14:pctWidth>
            </wp14:sizeRelH>
            <wp14:sizeRelV relativeFrom="margin">
              <wp14:pctHeight>0</wp14:pctHeight>
            </wp14:sizeRelV>
          </wp:anchor>
        </w:drawing>
      </w:r>
      <w:r w:rsidRPr="008727C5">
        <w:rPr>
          <w:rFonts w:ascii="Lato" w:eastAsia="Calibri" w:hAnsi="Lato" w:cs="Arial"/>
          <w:sz w:val="24"/>
          <w:szCs w:val="24"/>
        </w:rPr>
        <w:t xml:space="preserve">List the rating in the </w:t>
      </w:r>
      <w:r w:rsidRPr="008727C5">
        <w:rPr>
          <w:rFonts w:ascii="Lato" w:eastAsia="Calibri" w:hAnsi="Lato" w:cs="Arial"/>
          <w:b/>
          <w:bCs/>
          <w:sz w:val="24"/>
          <w:szCs w:val="24"/>
        </w:rPr>
        <w:t xml:space="preserve">Likelihood </w:t>
      </w:r>
      <w:r w:rsidRPr="008727C5">
        <w:rPr>
          <w:rFonts w:ascii="Lato" w:eastAsia="Calibri" w:hAnsi="Lato" w:cs="Arial"/>
          <w:sz w:val="24"/>
          <w:szCs w:val="24"/>
        </w:rPr>
        <w:t xml:space="preserve">column of the Risk Assessment Table. </w:t>
      </w:r>
    </w:p>
    <w:p w14:paraId="1FA6F920" w14:textId="77777777" w:rsidR="00071032" w:rsidRPr="008727C5" w:rsidRDefault="00071032" w:rsidP="00071032">
      <w:pPr>
        <w:autoSpaceDE w:val="0"/>
        <w:autoSpaceDN w:val="0"/>
        <w:adjustRightInd w:val="0"/>
        <w:spacing w:line="201" w:lineRule="atLeast"/>
        <w:jc w:val="both"/>
        <w:rPr>
          <w:rFonts w:ascii="Lato" w:eastAsia="Calibri" w:hAnsi="Lato" w:cs="Arial"/>
          <w:sz w:val="24"/>
          <w:szCs w:val="24"/>
        </w:rPr>
      </w:pPr>
    </w:p>
    <w:p w14:paraId="63B00D5A" w14:textId="77777777" w:rsidR="00071032" w:rsidRPr="008727C5" w:rsidRDefault="00071032" w:rsidP="00071032">
      <w:pPr>
        <w:autoSpaceDE w:val="0"/>
        <w:autoSpaceDN w:val="0"/>
        <w:adjustRightInd w:val="0"/>
        <w:spacing w:line="201" w:lineRule="atLeast"/>
        <w:jc w:val="both"/>
        <w:rPr>
          <w:rFonts w:ascii="Lato" w:eastAsia="Calibri" w:hAnsi="Lato" w:cs="Arial"/>
          <w:sz w:val="24"/>
          <w:szCs w:val="24"/>
        </w:rPr>
      </w:pPr>
    </w:p>
    <w:p w14:paraId="73FD0F88" w14:textId="77777777" w:rsidR="00071032" w:rsidRPr="008727C5" w:rsidRDefault="00071032" w:rsidP="00071032">
      <w:pPr>
        <w:autoSpaceDE w:val="0"/>
        <w:autoSpaceDN w:val="0"/>
        <w:adjustRightInd w:val="0"/>
        <w:spacing w:line="201" w:lineRule="atLeast"/>
        <w:jc w:val="both"/>
        <w:rPr>
          <w:rFonts w:ascii="Lato" w:eastAsia="Calibri" w:hAnsi="Lato" w:cs="Arial"/>
          <w:sz w:val="24"/>
          <w:szCs w:val="24"/>
        </w:rPr>
      </w:pPr>
    </w:p>
    <w:p w14:paraId="4E49CC71" w14:textId="77777777" w:rsidR="00071032" w:rsidRPr="008727C5" w:rsidRDefault="00071032" w:rsidP="00071032">
      <w:pPr>
        <w:autoSpaceDE w:val="0"/>
        <w:autoSpaceDN w:val="0"/>
        <w:adjustRightInd w:val="0"/>
        <w:spacing w:line="201" w:lineRule="atLeast"/>
        <w:jc w:val="both"/>
        <w:rPr>
          <w:rFonts w:ascii="Lato" w:eastAsia="Calibri" w:hAnsi="Lato" w:cs="Arial"/>
          <w:sz w:val="24"/>
          <w:szCs w:val="24"/>
        </w:rPr>
      </w:pPr>
    </w:p>
    <w:p w14:paraId="0034E498" w14:textId="77777777" w:rsidR="00071032" w:rsidRPr="008727C5" w:rsidRDefault="00071032" w:rsidP="00071032">
      <w:pPr>
        <w:autoSpaceDE w:val="0"/>
        <w:autoSpaceDN w:val="0"/>
        <w:adjustRightInd w:val="0"/>
        <w:spacing w:line="201" w:lineRule="atLeast"/>
        <w:jc w:val="both"/>
        <w:rPr>
          <w:rFonts w:ascii="Lato" w:eastAsia="Calibri" w:hAnsi="Lato" w:cs="Arial"/>
          <w:sz w:val="24"/>
          <w:szCs w:val="24"/>
        </w:rPr>
      </w:pPr>
    </w:p>
    <w:p w14:paraId="08325105" w14:textId="77777777" w:rsidR="00071032" w:rsidRPr="008727C5" w:rsidRDefault="00071032" w:rsidP="00071032">
      <w:pPr>
        <w:keepNext/>
        <w:spacing w:after="120" w:line="240" w:lineRule="auto"/>
        <w:ind w:left="720"/>
        <w:jc w:val="both"/>
        <w:outlineLvl w:val="3"/>
        <w:rPr>
          <w:rFonts w:ascii="Lato" w:eastAsia="Times New Roman" w:hAnsi="Lato" w:cs="Arial"/>
          <w:b/>
          <w:bCs/>
          <w:iCs/>
          <w:color w:val="000000" w:themeColor="text1"/>
          <w:sz w:val="24"/>
          <w:szCs w:val="26"/>
          <w:lang w:eastAsia="en-AU"/>
        </w:rPr>
      </w:pPr>
      <w:r w:rsidRPr="008727C5">
        <w:rPr>
          <w:rFonts w:ascii="Lato" w:eastAsia="Times New Roman" w:hAnsi="Lato" w:cs="Arial"/>
          <w:b/>
          <w:bCs/>
          <w:iCs/>
          <w:noProof/>
          <w:color w:val="000000" w:themeColor="text1"/>
          <w:sz w:val="24"/>
          <w:szCs w:val="26"/>
          <w:lang w:eastAsia="en-AU"/>
        </w:rPr>
        <w:drawing>
          <wp:anchor distT="0" distB="0" distL="114300" distR="114300" simplePos="0" relativeHeight="251661312" behindDoc="0" locked="0" layoutInCell="1" allowOverlap="1" wp14:anchorId="3F2C0DEE" wp14:editId="181F4386">
            <wp:simplePos x="0" y="0"/>
            <wp:positionH relativeFrom="margin">
              <wp:posOffset>18415</wp:posOffset>
            </wp:positionH>
            <wp:positionV relativeFrom="paragraph">
              <wp:posOffset>381000</wp:posOffset>
            </wp:positionV>
            <wp:extent cx="5859780" cy="3776980"/>
            <wp:effectExtent l="0" t="0" r="7620" b="0"/>
            <wp:wrapSquare wrapText="bothSides"/>
            <wp:docPr id="13" name="Picture 13" descr="A screen shot of a black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 shot of a black box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59780" cy="3776980"/>
                    </a:xfrm>
                    <a:prstGeom prst="rect">
                      <a:avLst/>
                    </a:prstGeom>
                  </pic:spPr>
                </pic:pic>
              </a:graphicData>
            </a:graphic>
            <wp14:sizeRelH relativeFrom="margin">
              <wp14:pctWidth>0</wp14:pctWidth>
            </wp14:sizeRelH>
            <wp14:sizeRelV relativeFrom="margin">
              <wp14:pctHeight>0</wp14:pctHeight>
            </wp14:sizeRelV>
          </wp:anchor>
        </w:drawing>
      </w:r>
      <w:r w:rsidRPr="008727C5">
        <w:rPr>
          <w:rFonts w:ascii="Lato" w:eastAsia="Times New Roman" w:hAnsi="Lato" w:cs="Arial"/>
          <w:b/>
          <w:bCs/>
          <w:iCs/>
          <w:color w:val="000000" w:themeColor="text1"/>
          <w:sz w:val="24"/>
          <w:szCs w:val="26"/>
          <w:lang w:eastAsia="en-AU"/>
        </w:rPr>
        <w:t>Consequence Scale</w:t>
      </w:r>
    </w:p>
    <w:p w14:paraId="0D5AF055" w14:textId="77777777" w:rsidR="00071032" w:rsidRPr="008727C5" w:rsidRDefault="00071032" w:rsidP="00071032">
      <w:pPr>
        <w:autoSpaceDE w:val="0"/>
        <w:autoSpaceDN w:val="0"/>
        <w:adjustRightInd w:val="0"/>
        <w:spacing w:line="201" w:lineRule="atLeast"/>
        <w:jc w:val="both"/>
        <w:rPr>
          <w:rFonts w:ascii="Lato" w:eastAsia="Calibri" w:hAnsi="Lato" w:cs="Arial"/>
          <w:sz w:val="24"/>
          <w:szCs w:val="24"/>
        </w:rPr>
      </w:pPr>
    </w:p>
    <w:p w14:paraId="74C2A19E" w14:textId="77777777" w:rsidR="00071032" w:rsidRPr="008727C5" w:rsidRDefault="00071032" w:rsidP="00071032">
      <w:pPr>
        <w:autoSpaceDE w:val="0"/>
        <w:autoSpaceDN w:val="0"/>
        <w:adjustRightInd w:val="0"/>
        <w:spacing w:line="201" w:lineRule="atLeast"/>
        <w:jc w:val="both"/>
        <w:rPr>
          <w:rFonts w:ascii="Lato" w:eastAsia="Calibri" w:hAnsi="Lato" w:cs="Arial"/>
          <w:sz w:val="24"/>
          <w:szCs w:val="24"/>
        </w:rPr>
      </w:pPr>
      <w:r w:rsidRPr="008727C5">
        <w:rPr>
          <w:rFonts w:ascii="Lato" w:eastAsia="Calibri" w:hAnsi="Lato" w:cs="Arial"/>
          <w:color w:val="000000"/>
          <w:sz w:val="24"/>
          <w:szCs w:val="24"/>
        </w:rPr>
        <w:t xml:space="preserve">List the consequence rating in the </w:t>
      </w:r>
      <w:r w:rsidRPr="008727C5">
        <w:rPr>
          <w:rFonts w:ascii="Lato" w:eastAsia="Calibri" w:hAnsi="Lato" w:cs="Arial"/>
          <w:b/>
          <w:bCs/>
          <w:color w:val="000000"/>
          <w:sz w:val="24"/>
          <w:szCs w:val="24"/>
        </w:rPr>
        <w:t xml:space="preserve">Consequence </w:t>
      </w:r>
      <w:r w:rsidRPr="008727C5">
        <w:rPr>
          <w:rFonts w:ascii="Lato" w:eastAsia="Calibri" w:hAnsi="Lato" w:cs="Arial"/>
          <w:color w:val="000000"/>
          <w:sz w:val="24"/>
          <w:szCs w:val="24"/>
        </w:rPr>
        <w:t>column of the Risk Assessment Table Template.</w:t>
      </w:r>
    </w:p>
    <w:p w14:paraId="69BF168E" w14:textId="77777777" w:rsidR="00071032" w:rsidRPr="008727C5" w:rsidRDefault="00071032" w:rsidP="00071032">
      <w:pPr>
        <w:autoSpaceDE w:val="0"/>
        <w:autoSpaceDN w:val="0"/>
        <w:adjustRightInd w:val="0"/>
        <w:spacing w:after="0" w:line="240" w:lineRule="auto"/>
        <w:jc w:val="both"/>
        <w:rPr>
          <w:rFonts w:ascii="Lato" w:eastAsia="Calibri" w:hAnsi="Lato" w:cs="Arial"/>
          <w:sz w:val="24"/>
          <w:szCs w:val="24"/>
        </w:rPr>
      </w:pPr>
    </w:p>
    <w:p w14:paraId="62D13A3F" w14:textId="77777777" w:rsidR="00071032" w:rsidRPr="008727C5" w:rsidRDefault="00071032" w:rsidP="00071032">
      <w:pPr>
        <w:spacing w:after="0" w:line="240" w:lineRule="auto"/>
        <w:jc w:val="both"/>
        <w:rPr>
          <w:rFonts w:ascii="Lato" w:eastAsia="Times New Roman" w:hAnsi="Lato" w:cs="Arial"/>
          <w:sz w:val="24"/>
          <w:szCs w:val="24"/>
          <w:lang w:eastAsia="en-AU"/>
        </w:rPr>
      </w:pPr>
      <w:r w:rsidRPr="008727C5">
        <w:rPr>
          <w:rFonts w:ascii="Lato" w:eastAsia="Times New Roman" w:hAnsi="Lato" w:cs="Arial"/>
          <w:sz w:val="24"/>
          <w:szCs w:val="24"/>
          <w:lang w:eastAsia="en-AU"/>
        </w:rPr>
        <w:br w:type="page"/>
      </w:r>
    </w:p>
    <w:p w14:paraId="0FB47BF9" w14:textId="77777777" w:rsidR="00071032" w:rsidRPr="008727C5" w:rsidRDefault="00071032" w:rsidP="00071032">
      <w:pPr>
        <w:pBdr>
          <w:top w:val="single" w:sz="4" w:space="1" w:color="auto"/>
          <w:left w:val="single" w:sz="4" w:space="4" w:color="auto"/>
          <w:bottom w:val="single" w:sz="4" w:space="1" w:color="auto"/>
          <w:right w:val="single" w:sz="4" w:space="4" w:color="auto"/>
        </w:pBdr>
        <w:shd w:val="clear" w:color="auto" w:fill="AEAAAA"/>
        <w:spacing w:after="0" w:line="240" w:lineRule="auto"/>
        <w:jc w:val="both"/>
        <w:rPr>
          <w:rFonts w:ascii="Lato" w:eastAsia="Times New Roman" w:hAnsi="Lato" w:cs="Arial"/>
          <w:b/>
          <w:sz w:val="24"/>
          <w:szCs w:val="24"/>
          <w:lang w:eastAsia="en-AU"/>
        </w:rPr>
      </w:pPr>
      <w:r w:rsidRPr="008727C5">
        <w:rPr>
          <w:rFonts w:ascii="Lato" w:eastAsia="Times New Roman" w:hAnsi="Lato" w:cs="Arial"/>
          <w:b/>
          <w:sz w:val="24"/>
          <w:szCs w:val="24"/>
          <w:lang w:eastAsia="en-AU"/>
        </w:rPr>
        <w:lastRenderedPageBreak/>
        <w:t>Step 6: Evaluate Risks</w:t>
      </w:r>
    </w:p>
    <w:p w14:paraId="1A04C751" w14:textId="77777777" w:rsidR="00071032" w:rsidRPr="008727C5" w:rsidRDefault="00071032" w:rsidP="00071032">
      <w:pPr>
        <w:autoSpaceDE w:val="0"/>
        <w:autoSpaceDN w:val="0"/>
        <w:adjustRightInd w:val="0"/>
        <w:spacing w:after="100" w:line="201" w:lineRule="atLeast"/>
        <w:jc w:val="both"/>
        <w:rPr>
          <w:rFonts w:ascii="Lato" w:eastAsia="Calibri" w:hAnsi="Lato" w:cs="Arial"/>
          <w:sz w:val="24"/>
          <w:szCs w:val="24"/>
          <w:lang w:eastAsia="en-AU"/>
        </w:rPr>
      </w:pPr>
    </w:p>
    <w:p w14:paraId="445F2952" w14:textId="77777777" w:rsidR="00071032" w:rsidRPr="008727C5" w:rsidRDefault="00071032" w:rsidP="00071032">
      <w:pPr>
        <w:autoSpaceDE w:val="0"/>
        <w:autoSpaceDN w:val="0"/>
        <w:adjustRightInd w:val="0"/>
        <w:spacing w:after="100" w:line="201" w:lineRule="atLeast"/>
        <w:jc w:val="both"/>
        <w:rPr>
          <w:rFonts w:ascii="Lato" w:eastAsia="Calibri" w:hAnsi="Lato" w:cs="Arial"/>
          <w:sz w:val="24"/>
          <w:szCs w:val="24"/>
          <w:lang w:eastAsia="en-AU"/>
        </w:rPr>
      </w:pPr>
      <w:r w:rsidRPr="008727C5">
        <w:rPr>
          <w:rFonts w:ascii="Lato" w:eastAsia="Calibri" w:hAnsi="Lato" w:cs="Arial"/>
          <w:sz w:val="24"/>
          <w:szCs w:val="24"/>
          <w:lang w:eastAsia="en-AU"/>
        </w:rPr>
        <w:t xml:space="preserve">The purpose of evaluating risks is to determine which risks need further treatment and in what priority order. </w:t>
      </w:r>
    </w:p>
    <w:p w14:paraId="11C0FFCA" w14:textId="77777777" w:rsidR="00071032" w:rsidRPr="008727C5" w:rsidRDefault="00071032" w:rsidP="00071032">
      <w:pPr>
        <w:keepNext/>
        <w:spacing w:line="240" w:lineRule="auto"/>
        <w:ind w:left="720" w:right="-313"/>
        <w:jc w:val="both"/>
        <w:outlineLvl w:val="3"/>
        <w:rPr>
          <w:rFonts w:ascii="Lato" w:eastAsia="Times New Roman" w:hAnsi="Lato" w:cs="Arial"/>
          <w:bCs/>
          <w:iCs/>
          <w:sz w:val="24"/>
          <w:szCs w:val="24"/>
          <w:lang w:eastAsia="en-AU"/>
        </w:rPr>
      </w:pPr>
      <w:r w:rsidRPr="008727C5">
        <w:rPr>
          <w:rFonts w:ascii="Lato" w:eastAsia="Times New Roman" w:hAnsi="Lato" w:cs="Arial"/>
          <w:b/>
          <w:bCs/>
          <w:iCs/>
          <w:sz w:val="24"/>
          <w:szCs w:val="24"/>
          <w:lang w:eastAsia="en-AU"/>
        </w:rPr>
        <w:t xml:space="preserve">Establish a risk rating for each hazard by lining up the likelihood and consequence on the below table.  </w:t>
      </w:r>
    </w:p>
    <w:p w14:paraId="3421A96C" w14:textId="77777777" w:rsidR="00071032" w:rsidRPr="008727C5" w:rsidRDefault="00071032" w:rsidP="00071032">
      <w:pPr>
        <w:spacing w:after="0" w:line="240" w:lineRule="auto"/>
        <w:jc w:val="both"/>
        <w:rPr>
          <w:rFonts w:ascii="Lato" w:eastAsia="Times New Roman" w:hAnsi="Lato" w:cs="Times New Roman"/>
          <w:sz w:val="24"/>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57"/>
        <w:gridCol w:w="1321"/>
        <w:gridCol w:w="1432"/>
        <w:gridCol w:w="1336"/>
        <w:gridCol w:w="1632"/>
      </w:tblGrid>
      <w:tr w:rsidR="00071032" w:rsidRPr="008727C5" w14:paraId="37E1DB99" w14:textId="77777777" w:rsidTr="00A4737F">
        <w:trPr>
          <w:trHeight w:val="454"/>
        </w:trPr>
        <w:tc>
          <w:tcPr>
            <w:tcW w:w="2660" w:type="dxa"/>
            <w:vMerge w:val="restart"/>
            <w:shd w:val="clear" w:color="auto" w:fill="AEAAAA"/>
            <w:vAlign w:val="center"/>
          </w:tcPr>
          <w:p w14:paraId="0A6D6130"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Likelihood</w:t>
            </w:r>
          </w:p>
        </w:tc>
        <w:tc>
          <w:tcPr>
            <w:tcW w:w="11907" w:type="dxa"/>
            <w:gridSpan w:val="5"/>
            <w:shd w:val="clear" w:color="auto" w:fill="AEAAAA"/>
            <w:vAlign w:val="center"/>
          </w:tcPr>
          <w:p w14:paraId="213636D2"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Consequence</w:t>
            </w:r>
          </w:p>
        </w:tc>
      </w:tr>
      <w:tr w:rsidR="00071032" w:rsidRPr="008727C5" w14:paraId="31ECD18D" w14:textId="77777777" w:rsidTr="00A4737F">
        <w:trPr>
          <w:trHeight w:val="571"/>
        </w:trPr>
        <w:tc>
          <w:tcPr>
            <w:tcW w:w="2660" w:type="dxa"/>
            <w:vMerge/>
            <w:tcBorders>
              <w:bottom w:val="single" w:sz="4" w:space="0" w:color="auto"/>
            </w:tcBorders>
            <w:shd w:val="clear" w:color="auto" w:fill="AEAAAA"/>
          </w:tcPr>
          <w:p w14:paraId="6EB25718"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p>
        </w:tc>
        <w:tc>
          <w:tcPr>
            <w:tcW w:w="2268" w:type="dxa"/>
            <w:shd w:val="clear" w:color="auto" w:fill="AEAAAA"/>
          </w:tcPr>
          <w:p w14:paraId="4AC41DBE"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 xml:space="preserve">Insignificant </w:t>
            </w:r>
          </w:p>
        </w:tc>
        <w:tc>
          <w:tcPr>
            <w:tcW w:w="2410" w:type="dxa"/>
            <w:shd w:val="clear" w:color="auto" w:fill="AEAAAA"/>
          </w:tcPr>
          <w:p w14:paraId="60B5DCC3"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Minor</w:t>
            </w:r>
          </w:p>
        </w:tc>
        <w:tc>
          <w:tcPr>
            <w:tcW w:w="2409" w:type="dxa"/>
            <w:shd w:val="clear" w:color="auto" w:fill="AEAAAA"/>
          </w:tcPr>
          <w:p w14:paraId="3BE2FD68"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Moderate</w:t>
            </w:r>
          </w:p>
        </w:tc>
        <w:tc>
          <w:tcPr>
            <w:tcW w:w="2410" w:type="dxa"/>
            <w:shd w:val="clear" w:color="auto" w:fill="AEAAAA"/>
          </w:tcPr>
          <w:p w14:paraId="0E204D16"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Major</w:t>
            </w:r>
          </w:p>
        </w:tc>
        <w:tc>
          <w:tcPr>
            <w:tcW w:w="2410" w:type="dxa"/>
            <w:shd w:val="clear" w:color="auto" w:fill="AEAAAA"/>
          </w:tcPr>
          <w:p w14:paraId="0839F15A"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Catastrophic</w:t>
            </w:r>
          </w:p>
        </w:tc>
      </w:tr>
      <w:tr w:rsidR="00071032" w:rsidRPr="008727C5" w14:paraId="63640119" w14:textId="77777777" w:rsidTr="00A4737F">
        <w:trPr>
          <w:trHeight w:val="454"/>
        </w:trPr>
        <w:tc>
          <w:tcPr>
            <w:tcW w:w="2660" w:type="dxa"/>
            <w:tcBorders>
              <w:bottom w:val="single" w:sz="4" w:space="0" w:color="auto"/>
            </w:tcBorders>
            <w:shd w:val="clear" w:color="auto" w:fill="AEAAAA"/>
            <w:vAlign w:val="center"/>
          </w:tcPr>
          <w:p w14:paraId="652FEF7A"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Almost Certain</w:t>
            </w:r>
          </w:p>
        </w:tc>
        <w:tc>
          <w:tcPr>
            <w:tcW w:w="2268" w:type="dxa"/>
            <w:shd w:val="clear" w:color="auto" w:fill="FFFF00"/>
            <w:vAlign w:val="center"/>
          </w:tcPr>
          <w:p w14:paraId="7B0312AE"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c>
          <w:tcPr>
            <w:tcW w:w="2410" w:type="dxa"/>
            <w:shd w:val="clear" w:color="auto" w:fill="FF9900"/>
            <w:vAlign w:val="center"/>
          </w:tcPr>
          <w:p w14:paraId="3FF0849D"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shd w:val="clear" w:color="auto" w:fill="FF9900"/>
                <w:lang w:eastAsia="en-AU"/>
              </w:rPr>
              <w:t>High</w:t>
            </w:r>
          </w:p>
        </w:tc>
        <w:tc>
          <w:tcPr>
            <w:tcW w:w="2409" w:type="dxa"/>
            <w:shd w:val="clear" w:color="auto" w:fill="FF9900"/>
            <w:vAlign w:val="center"/>
          </w:tcPr>
          <w:p w14:paraId="091C47FD"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High</w:t>
            </w:r>
          </w:p>
        </w:tc>
        <w:tc>
          <w:tcPr>
            <w:tcW w:w="2410" w:type="dxa"/>
            <w:shd w:val="clear" w:color="auto" w:fill="FF0000"/>
            <w:vAlign w:val="center"/>
          </w:tcPr>
          <w:p w14:paraId="1D027D4B"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Extreme</w:t>
            </w:r>
          </w:p>
        </w:tc>
        <w:tc>
          <w:tcPr>
            <w:tcW w:w="2410" w:type="dxa"/>
            <w:shd w:val="clear" w:color="auto" w:fill="FF0000"/>
            <w:vAlign w:val="center"/>
          </w:tcPr>
          <w:p w14:paraId="038D6B8F"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Extreme</w:t>
            </w:r>
          </w:p>
        </w:tc>
      </w:tr>
      <w:tr w:rsidR="00071032" w:rsidRPr="008727C5" w14:paraId="2C52EDA8" w14:textId="77777777" w:rsidTr="00A4737F">
        <w:trPr>
          <w:trHeight w:val="454"/>
        </w:trPr>
        <w:tc>
          <w:tcPr>
            <w:tcW w:w="2660" w:type="dxa"/>
            <w:tcBorders>
              <w:bottom w:val="single" w:sz="4" w:space="0" w:color="auto"/>
            </w:tcBorders>
            <w:shd w:val="clear" w:color="auto" w:fill="AEAAAA"/>
            <w:vAlign w:val="center"/>
          </w:tcPr>
          <w:p w14:paraId="0E8B061C"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Likely</w:t>
            </w:r>
          </w:p>
        </w:tc>
        <w:tc>
          <w:tcPr>
            <w:tcW w:w="2268" w:type="dxa"/>
            <w:shd w:val="clear" w:color="auto" w:fill="92D050"/>
            <w:vAlign w:val="center"/>
          </w:tcPr>
          <w:p w14:paraId="0676147A"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10" w:type="dxa"/>
            <w:shd w:val="clear" w:color="auto" w:fill="FFFF00"/>
            <w:vAlign w:val="center"/>
          </w:tcPr>
          <w:p w14:paraId="7AFC378D"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c>
          <w:tcPr>
            <w:tcW w:w="2409" w:type="dxa"/>
            <w:tcBorders>
              <w:bottom w:val="single" w:sz="4" w:space="0" w:color="auto"/>
            </w:tcBorders>
            <w:shd w:val="clear" w:color="auto" w:fill="FF9900"/>
            <w:vAlign w:val="center"/>
          </w:tcPr>
          <w:p w14:paraId="38EC1502"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High</w:t>
            </w:r>
          </w:p>
        </w:tc>
        <w:tc>
          <w:tcPr>
            <w:tcW w:w="2410" w:type="dxa"/>
            <w:tcBorders>
              <w:bottom w:val="single" w:sz="4" w:space="0" w:color="auto"/>
            </w:tcBorders>
            <w:shd w:val="clear" w:color="auto" w:fill="FF9900"/>
            <w:vAlign w:val="center"/>
          </w:tcPr>
          <w:p w14:paraId="53EEC012"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High</w:t>
            </w:r>
          </w:p>
        </w:tc>
        <w:tc>
          <w:tcPr>
            <w:tcW w:w="2410" w:type="dxa"/>
            <w:tcBorders>
              <w:bottom w:val="single" w:sz="4" w:space="0" w:color="auto"/>
            </w:tcBorders>
            <w:shd w:val="clear" w:color="auto" w:fill="FF0000"/>
            <w:vAlign w:val="center"/>
          </w:tcPr>
          <w:p w14:paraId="094B6449"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Extreme</w:t>
            </w:r>
          </w:p>
        </w:tc>
      </w:tr>
      <w:tr w:rsidR="00071032" w:rsidRPr="008727C5" w14:paraId="7DEB9F56" w14:textId="77777777" w:rsidTr="00A4737F">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AEAAAA"/>
            <w:vAlign w:val="center"/>
          </w:tcPr>
          <w:p w14:paraId="04741529"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Possible</w:t>
            </w:r>
          </w:p>
        </w:tc>
        <w:tc>
          <w:tcPr>
            <w:tcW w:w="2268" w:type="dxa"/>
            <w:tcBorders>
              <w:left w:val="single" w:sz="4" w:space="0" w:color="auto"/>
            </w:tcBorders>
            <w:shd w:val="clear" w:color="auto" w:fill="99CC00"/>
            <w:vAlign w:val="center"/>
          </w:tcPr>
          <w:p w14:paraId="745C722D"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10" w:type="dxa"/>
            <w:tcBorders>
              <w:bottom w:val="single" w:sz="4" w:space="0" w:color="auto"/>
            </w:tcBorders>
            <w:shd w:val="clear" w:color="auto" w:fill="FFFF00"/>
            <w:vAlign w:val="center"/>
          </w:tcPr>
          <w:p w14:paraId="19950F9A"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c>
          <w:tcPr>
            <w:tcW w:w="2409" w:type="dxa"/>
            <w:shd w:val="clear" w:color="auto" w:fill="FFFF00"/>
            <w:vAlign w:val="center"/>
          </w:tcPr>
          <w:p w14:paraId="0684461D"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c>
          <w:tcPr>
            <w:tcW w:w="2410" w:type="dxa"/>
            <w:tcBorders>
              <w:bottom w:val="single" w:sz="4" w:space="0" w:color="auto"/>
            </w:tcBorders>
            <w:shd w:val="clear" w:color="auto" w:fill="FF9900"/>
            <w:vAlign w:val="center"/>
          </w:tcPr>
          <w:p w14:paraId="1B827EBC"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High</w:t>
            </w:r>
          </w:p>
        </w:tc>
        <w:tc>
          <w:tcPr>
            <w:tcW w:w="2410" w:type="dxa"/>
            <w:shd w:val="clear" w:color="auto" w:fill="F4B083" w:themeFill="accent2" w:themeFillTint="99"/>
            <w:vAlign w:val="center"/>
          </w:tcPr>
          <w:p w14:paraId="7844AE9C"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High</w:t>
            </w:r>
          </w:p>
        </w:tc>
      </w:tr>
      <w:tr w:rsidR="00071032" w:rsidRPr="008727C5" w14:paraId="1C244500" w14:textId="77777777" w:rsidTr="00A4737F">
        <w:trPr>
          <w:trHeight w:val="454"/>
        </w:trPr>
        <w:tc>
          <w:tcPr>
            <w:tcW w:w="2660" w:type="dxa"/>
            <w:tcBorders>
              <w:top w:val="single" w:sz="4" w:space="0" w:color="auto"/>
              <w:bottom w:val="single" w:sz="4" w:space="0" w:color="auto"/>
            </w:tcBorders>
            <w:shd w:val="clear" w:color="auto" w:fill="AEAAAA"/>
            <w:vAlign w:val="center"/>
          </w:tcPr>
          <w:p w14:paraId="534CB26F"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Unlikely</w:t>
            </w:r>
          </w:p>
        </w:tc>
        <w:tc>
          <w:tcPr>
            <w:tcW w:w="2268" w:type="dxa"/>
            <w:shd w:val="clear" w:color="auto" w:fill="99CC00"/>
            <w:vAlign w:val="center"/>
          </w:tcPr>
          <w:p w14:paraId="40662078"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10" w:type="dxa"/>
            <w:shd w:val="clear" w:color="auto" w:fill="92D050"/>
            <w:vAlign w:val="center"/>
          </w:tcPr>
          <w:p w14:paraId="28F874C3"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09" w:type="dxa"/>
            <w:shd w:val="clear" w:color="auto" w:fill="FFFF00"/>
            <w:vAlign w:val="center"/>
          </w:tcPr>
          <w:p w14:paraId="5EA41629"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c>
          <w:tcPr>
            <w:tcW w:w="2410" w:type="dxa"/>
            <w:shd w:val="clear" w:color="auto" w:fill="FFFF00"/>
            <w:vAlign w:val="center"/>
          </w:tcPr>
          <w:p w14:paraId="57F2FB02"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c>
          <w:tcPr>
            <w:tcW w:w="2410" w:type="dxa"/>
            <w:shd w:val="clear" w:color="auto" w:fill="F4B083" w:themeFill="accent2" w:themeFillTint="99"/>
            <w:vAlign w:val="center"/>
          </w:tcPr>
          <w:p w14:paraId="1F946CF2"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High</w:t>
            </w:r>
          </w:p>
        </w:tc>
      </w:tr>
      <w:tr w:rsidR="00071032" w:rsidRPr="008727C5" w14:paraId="7227FD89" w14:textId="77777777" w:rsidTr="00A4737F">
        <w:trPr>
          <w:trHeight w:val="454"/>
        </w:trPr>
        <w:tc>
          <w:tcPr>
            <w:tcW w:w="2660" w:type="dxa"/>
            <w:shd w:val="clear" w:color="auto" w:fill="AEAAAA"/>
            <w:vAlign w:val="center"/>
          </w:tcPr>
          <w:p w14:paraId="3677D69C"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Rare</w:t>
            </w:r>
          </w:p>
        </w:tc>
        <w:tc>
          <w:tcPr>
            <w:tcW w:w="2268" w:type="dxa"/>
            <w:shd w:val="clear" w:color="auto" w:fill="99CC00"/>
            <w:vAlign w:val="center"/>
          </w:tcPr>
          <w:p w14:paraId="2E70EEB2"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10" w:type="dxa"/>
            <w:shd w:val="clear" w:color="auto" w:fill="99CC00"/>
            <w:vAlign w:val="center"/>
          </w:tcPr>
          <w:p w14:paraId="3D81FC34"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09" w:type="dxa"/>
            <w:shd w:val="clear" w:color="auto" w:fill="92D050"/>
            <w:vAlign w:val="center"/>
          </w:tcPr>
          <w:p w14:paraId="3EB5330E"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10" w:type="dxa"/>
            <w:shd w:val="clear" w:color="auto" w:fill="92D050"/>
            <w:vAlign w:val="center"/>
          </w:tcPr>
          <w:p w14:paraId="48746399"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10" w:type="dxa"/>
            <w:shd w:val="clear" w:color="auto" w:fill="FFFF00"/>
            <w:vAlign w:val="center"/>
          </w:tcPr>
          <w:p w14:paraId="341DB14F" w14:textId="77777777" w:rsidR="00071032" w:rsidRPr="008727C5" w:rsidRDefault="00071032" w:rsidP="00071032">
            <w:pPr>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r>
    </w:tbl>
    <w:tbl>
      <w:tblPr>
        <w:tblpPr w:leftFromText="180" w:rightFromText="180" w:vertAnchor="text" w:horzAnchor="margin" w:tblpY="413"/>
        <w:tblW w:w="8784" w:type="dxa"/>
        <w:tblLayout w:type="fixed"/>
        <w:tblCellMar>
          <w:left w:w="30" w:type="dxa"/>
          <w:right w:w="30" w:type="dxa"/>
        </w:tblCellMar>
        <w:tblLook w:val="0000" w:firstRow="0" w:lastRow="0" w:firstColumn="0" w:lastColumn="0" w:noHBand="0" w:noVBand="0"/>
      </w:tblPr>
      <w:tblGrid>
        <w:gridCol w:w="1271"/>
        <w:gridCol w:w="2410"/>
        <w:gridCol w:w="5103"/>
      </w:tblGrid>
      <w:tr w:rsidR="00071032" w:rsidRPr="008727C5" w14:paraId="2CC9BD26" w14:textId="77777777" w:rsidTr="00A4737F">
        <w:trPr>
          <w:trHeight w:val="300"/>
        </w:trPr>
        <w:tc>
          <w:tcPr>
            <w:tcW w:w="1271" w:type="dxa"/>
            <w:tcBorders>
              <w:top w:val="single" w:sz="4" w:space="0" w:color="auto"/>
              <w:left w:val="single" w:sz="4" w:space="0" w:color="auto"/>
              <w:bottom w:val="single" w:sz="4" w:space="0" w:color="auto"/>
              <w:right w:val="single" w:sz="4" w:space="0" w:color="auto"/>
            </w:tcBorders>
            <w:shd w:val="solid" w:color="FF0000" w:fill="auto"/>
          </w:tcPr>
          <w:p w14:paraId="033668CF" w14:textId="77777777" w:rsidR="00071032" w:rsidRPr="008727C5" w:rsidRDefault="00071032" w:rsidP="00071032">
            <w:pPr>
              <w:autoSpaceDE w:val="0"/>
              <w:autoSpaceDN w:val="0"/>
              <w:adjustRightInd w:val="0"/>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EXTREME</w:t>
            </w:r>
          </w:p>
        </w:tc>
        <w:tc>
          <w:tcPr>
            <w:tcW w:w="2410" w:type="dxa"/>
            <w:tcBorders>
              <w:top w:val="single" w:sz="4" w:space="0" w:color="auto"/>
              <w:left w:val="single" w:sz="4" w:space="0" w:color="auto"/>
              <w:bottom w:val="single" w:sz="4" w:space="0" w:color="auto"/>
              <w:right w:val="single" w:sz="4" w:space="0" w:color="auto"/>
            </w:tcBorders>
          </w:tcPr>
          <w:p w14:paraId="595F8060" w14:textId="77777777" w:rsidR="00071032" w:rsidRPr="008727C5" w:rsidRDefault="00071032" w:rsidP="00071032">
            <w:pPr>
              <w:autoSpaceDE w:val="0"/>
              <w:autoSpaceDN w:val="0"/>
              <w:adjustRightInd w:val="0"/>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Immediate action required </w:t>
            </w:r>
          </w:p>
        </w:tc>
        <w:tc>
          <w:tcPr>
            <w:tcW w:w="5103" w:type="dxa"/>
            <w:tcBorders>
              <w:top w:val="single" w:sz="4" w:space="0" w:color="auto"/>
              <w:left w:val="single" w:sz="4" w:space="0" w:color="auto"/>
              <w:bottom w:val="single" w:sz="4" w:space="0" w:color="auto"/>
              <w:right w:val="single" w:sz="4" w:space="0" w:color="auto"/>
            </w:tcBorders>
          </w:tcPr>
          <w:p w14:paraId="3FCCBF0A" w14:textId="77777777" w:rsidR="00071032" w:rsidRPr="008727C5" w:rsidRDefault="00071032" w:rsidP="00071032">
            <w:pPr>
              <w:autoSpaceDE w:val="0"/>
              <w:autoSpaceDN w:val="0"/>
              <w:adjustRightInd w:val="0"/>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Activity must not proceed until steps are taken to reduce risk to as low as reasonably practicable.</w:t>
            </w:r>
          </w:p>
        </w:tc>
      </w:tr>
      <w:tr w:rsidR="00071032" w:rsidRPr="008727C5" w14:paraId="3B236ECE" w14:textId="77777777" w:rsidTr="00A4737F">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9900"/>
          </w:tcPr>
          <w:p w14:paraId="526A1E77" w14:textId="77777777" w:rsidR="00071032" w:rsidRPr="008727C5" w:rsidRDefault="00071032" w:rsidP="00071032">
            <w:pPr>
              <w:autoSpaceDE w:val="0"/>
              <w:autoSpaceDN w:val="0"/>
              <w:adjustRightInd w:val="0"/>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HIGH</w:t>
            </w:r>
          </w:p>
        </w:tc>
        <w:tc>
          <w:tcPr>
            <w:tcW w:w="2410" w:type="dxa"/>
            <w:tcBorders>
              <w:top w:val="single" w:sz="4" w:space="0" w:color="auto"/>
              <w:left w:val="single" w:sz="4" w:space="0" w:color="auto"/>
              <w:bottom w:val="single" w:sz="4" w:space="0" w:color="auto"/>
              <w:right w:val="single" w:sz="4" w:space="0" w:color="auto"/>
            </w:tcBorders>
          </w:tcPr>
          <w:p w14:paraId="4C1F95E5" w14:textId="77777777" w:rsidR="00071032" w:rsidRPr="008727C5" w:rsidRDefault="00071032" w:rsidP="00071032">
            <w:pPr>
              <w:autoSpaceDE w:val="0"/>
              <w:autoSpaceDN w:val="0"/>
              <w:adjustRightInd w:val="0"/>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Risk Control Measures required </w:t>
            </w:r>
          </w:p>
        </w:tc>
        <w:tc>
          <w:tcPr>
            <w:tcW w:w="5103" w:type="dxa"/>
            <w:tcBorders>
              <w:top w:val="single" w:sz="4" w:space="0" w:color="auto"/>
              <w:left w:val="single" w:sz="4" w:space="0" w:color="auto"/>
              <w:bottom w:val="single" w:sz="4" w:space="0" w:color="auto"/>
              <w:right w:val="single" w:sz="4" w:space="0" w:color="auto"/>
            </w:tcBorders>
          </w:tcPr>
          <w:p w14:paraId="72C643C9" w14:textId="77777777" w:rsidR="00071032" w:rsidRPr="008727C5" w:rsidRDefault="00071032" w:rsidP="00071032">
            <w:pPr>
              <w:autoSpaceDE w:val="0"/>
              <w:autoSpaceDN w:val="0"/>
              <w:adjustRightInd w:val="0"/>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Risk Control Measures are required to reduce to as low as reasonably practicable.</w:t>
            </w:r>
          </w:p>
        </w:tc>
      </w:tr>
      <w:tr w:rsidR="00071032" w:rsidRPr="008727C5" w14:paraId="584578B4" w14:textId="77777777" w:rsidTr="00A4737F">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00"/>
          </w:tcPr>
          <w:p w14:paraId="595EA72E" w14:textId="77777777" w:rsidR="00071032" w:rsidRPr="008727C5" w:rsidRDefault="00071032" w:rsidP="00071032">
            <w:pPr>
              <w:autoSpaceDE w:val="0"/>
              <w:autoSpaceDN w:val="0"/>
              <w:adjustRightInd w:val="0"/>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MEDIUM</w:t>
            </w:r>
          </w:p>
        </w:tc>
        <w:tc>
          <w:tcPr>
            <w:tcW w:w="2410" w:type="dxa"/>
            <w:tcBorders>
              <w:top w:val="single" w:sz="4" w:space="0" w:color="auto"/>
              <w:left w:val="single" w:sz="4" w:space="0" w:color="auto"/>
              <w:bottom w:val="single" w:sz="4" w:space="0" w:color="auto"/>
              <w:right w:val="single" w:sz="4" w:space="0" w:color="auto"/>
            </w:tcBorders>
          </w:tcPr>
          <w:p w14:paraId="1F408174" w14:textId="77777777" w:rsidR="00071032" w:rsidRPr="008727C5" w:rsidRDefault="00071032" w:rsidP="00071032">
            <w:pPr>
              <w:autoSpaceDE w:val="0"/>
              <w:autoSpaceDN w:val="0"/>
              <w:adjustRightInd w:val="0"/>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Review Risk Assessment </w:t>
            </w:r>
          </w:p>
        </w:tc>
        <w:tc>
          <w:tcPr>
            <w:tcW w:w="5103" w:type="dxa"/>
            <w:tcBorders>
              <w:top w:val="single" w:sz="4" w:space="0" w:color="auto"/>
              <w:left w:val="single" w:sz="4" w:space="0" w:color="auto"/>
              <w:bottom w:val="single" w:sz="4" w:space="0" w:color="auto"/>
              <w:right w:val="single" w:sz="4" w:space="0" w:color="auto"/>
            </w:tcBorders>
          </w:tcPr>
          <w:p w14:paraId="08B30EA5" w14:textId="77777777" w:rsidR="00071032" w:rsidRPr="008727C5" w:rsidRDefault="00071032" w:rsidP="00071032">
            <w:pPr>
              <w:autoSpaceDE w:val="0"/>
              <w:autoSpaceDN w:val="0"/>
              <w:adjustRightInd w:val="0"/>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Review Risk Assessment to ensure control measures to reduce risk to as low as reasonably practicable.</w:t>
            </w:r>
          </w:p>
        </w:tc>
      </w:tr>
      <w:tr w:rsidR="00071032" w:rsidRPr="008727C5" w14:paraId="20021808" w14:textId="77777777" w:rsidTr="00A4737F">
        <w:trPr>
          <w:trHeight w:val="300"/>
        </w:trPr>
        <w:tc>
          <w:tcPr>
            <w:tcW w:w="1271" w:type="dxa"/>
            <w:tcBorders>
              <w:top w:val="single" w:sz="4" w:space="0" w:color="auto"/>
              <w:left w:val="single" w:sz="4" w:space="0" w:color="auto"/>
              <w:bottom w:val="single" w:sz="4" w:space="0" w:color="auto"/>
              <w:right w:val="single" w:sz="4" w:space="0" w:color="auto"/>
            </w:tcBorders>
            <w:shd w:val="solid" w:color="99CC00" w:fill="auto"/>
          </w:tcPr>
          <w:p w14:paraId="7C346408" w14:textId="77777777" w:rsidR="00071032" w:rsidRPr="008727C5" w:rsidRDefault="00071032" w:rsidP="00071032">
            <w:pPr>
              <w:autoSpaceDE w:val="0"/>
              <w:autoSpaceDN w:val="0"/>
              <w:adjustRightInd w:val="0"/>
              <w:spacing w:before="120" w:after="120" w:line="240" w:lineRule="auto"/>
              <w:jc w:val="both"/>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LOW</w:t>
            </w:r>
          </w:p>
        </w:tc>
        <w:tc>
          <w:tcPr>
            <w:tcW w:w="2410" w:type="dxa"/>
            <w:tcBorders>
              <w:top w:val="single" w:sz="4" w:space="0" w:color="auto"/>
              <w:left w:val="single" w:sz="4" w:space="0" w:color="auto"/>
              <w:bottom w:val="single" w:sz="4" w:space="0" w:color="auto"/>
              <w:right w:val="single" w:sz="4" w:space="0" w:color="auto"/>
            </w:tcBorders>
          </w:tcPr>
          <w:p w14:paraId="00EE9486" w14:textId="77777777" w:rsidR="00071032" w:rsidRPr="008727C5" w:rsidRDefault="00071032" w:rsidP="00071032">
            <w:pPr>
              <w:autoSpaceDE w:val="0"/>
              <w:autoSpaceDN w:val="0"/>
              <w:adjustRightInd w:val="0"/>
              <w:spacing w:before="120" w:after="120" w:line="240" w:lineRule="auto"/>
              <w:jc w:val="both"/>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Manage Risk </w:t>
            </w:r>
          </w:p>
        </w:tc>
        <w:tc>
          <w:tcPr>
            <w:tcW w:w="5103" w:type="dxa"/>
            <w:tcBorders>
              <w:top w:val="single" w:sz="4" w:space="0" w:color="auto"/>
              <w:left w:val="single" w:sz="4" w:space="0" w:color="auto"/>
              <w:bottom w:val="single" w:sz="4" w:space="0" w:color="auto"/>
              <w:right w:val="single" w:sz="4" w:space="0" w:color="auto"/>
            </w:tcBorders>
          </w:tcPr>
          <w:p w14:paraId="5BC497D8" w14:textId="77777777" w:rsidR="00071032" w:rsidRPr="008727C5" w:rsidRDefault="00071032" w:rsidP="00071032">
            <w:pPr>
              <w:autoSpaceDE w:val="0"/>
              <w:autoSpaceDN w:val="0"/>
              <w:adjustRightInd w:val="0"/>
              <w:spacing w:before="120" w:after="120" w:line="240" w:lineRule="auto"/>
              <w:jc w:val="both"/>
              <w:rPr>
                <w:rFonts w:ascii="Lato" w:eastAsia="Times New Roman" w:hAnsi="Lato" w:cs="Arial"/>
                <w:sz w:val="20"/>
                <w:szCs w:val="20"/>
                <w:lang w:eastAsia="en-AU"/>
              </w:rPr>
            </w:pPr>
            <w:r w:rsidRPr="008727C5">
              <w:rPr>
                <w:rFonts w:ascii="Lato" w:eastAsia="Times New Roman" w:hAnsi="Lato" w:cs="Arial"/>
                <w:sz w:val="20"/>
                <w:szCs w:val="20"/>
                <w:lang w:eastAsia="en-AU"/>
              </w:rPr>
              <w:t>Manage Risk by implementing routine procedures and monitoring.</w:t>
            </w:r>
          </w:p>
        </w:tc>
      </w:tr>
    </w:tbl>
    <w:p w14:paraId="0B60B2B1" w14:textId="77777777" w:rsidR="00071032" w:rsidRPr="008727C5" w:rsidRDefault="00071032" w:rsidP="00071032">
      <w:pPr>
        <w:autoSpaceDE w:val="0"/>
        <w:autoSpaceDN w:val="0"/>
        <w:adjustRightInd w:val="0"/>
        <w:spacing w:after="120" w:line="240" w:lineRule="auto"/>
        <w:jc w:val="both"/>
        <w:rPr>
          <w:rFonts w:ascii="Lato" w:eastAsia="Times New Roman" w:hAnsi="Lato" w:cs="Times New Roman"/>
          <w:sz w:val="24"/>
          <w:szCs w:val="20"/>
          <w:lang w:eastAsia="en-AU"/>
        </w:rPr>
      </w:pPr>
    </w:p>
    <w:p w14:paraId="17B3E43B" w14:textId="77777777" w:rsidR="00071032" w:rsidRPr="008727C5" w:rsidRDefault="00071032" w:rsidP="00071032">
      <w:pPr>
        <w:autoSpaceDE w:val="0"/>
        <w:autoSpaceDN w:val="0"/>
        <w:adjustRightInd w:val="0"/>
        <w:spacing w:after="120" w:line="240" w:lineRule="auto"/>
        <w:jc w:val="both"/>
        <w:rPr>
          <w:rFonts w:ascii="Lato" w:eastAsia="Calibri" w:hAnsi="Lato" w:cs="Arial"/>
          <w:sz w:val="24"/>
          <w:szCs w:val="24"/>
          <w:lang w:eastAsia="en-AU"/>
        </w:rPr>
      </w:pPr>
    </w:p>
    <w:p w14:paraId="6B475A30" w14:textId="77777777" w:rsidR="00071032" w:rsidRPr="008727C5" w:rsidRDefault="00071032" w:rsidP="00071032">
      <w:pPr>
        <w:autoSpaceDE w:val="0"/>
        <w:autoSpaceDN w:val="0"/>
        <w:adjustRightInd w:val="0"/>
        <w:spacing w:after="120" w:line="240" w:lineRule="auto"/>
        <w:jc w:val="both"/>
        <w:rPr>
          <w:rFonts w:ascii="Lato" w:eastAsia="Calibri" w:hAnsi="Lato" w:cs="Arial"/>
          <w:sz w:val="24"/>
          <w:szCs w:val="24"/>
          <w:lang w:eastAsia="en-AU"/>
        </w:rPr>
      </w:pPr>
      <w:r w:rsidRPr="008727C5">
        <w:rPr>
          <w:rFonts w:ascii="Lato" w:eastAsia="Calibri" w:hAnsi="Lato" w:cs="Arial"/>
          <w:sz w:val="24"/>
          <w:szCs w:val="24"/>
          <w:lang w:eastAsia="en-AU"/>
        </w:rPr>
        <w:t xml:space="preserve">The risk rating – extreme, high, moderate, low will need to be listed in the </w:t>
      </w:r>
      <w:r w:rsidRPr="008727C5">
        <w:rPr>
          <w:rFonts w:ascii="Lato" w:eastAsia="Calibri" w:hAnsi="Lato" w:cs="Arial"/>
          <w:b/>
          <w:bCs/>
          <w:sz w:val="24"/>
          <w:szCs w:val="24"/>
          <w:lang w:eastAsia="en-AU"/>
        </w:rPr>
        <w:t xml:space="preserve">Risk Rating </w:t>
      </w:r>
      <w:r w:rsidRPr="008727C5">
        <w:rPr>
          <w:rFonts w:ascii="Lato" w:eastAsia="Calibri" w:hAnsi="Lato" w:cs="Arial"/>
          <w:sz w:val="24"/>
          <w:szCs w:val="24"/>
          <w:lang w:eastAsia="en-AU"/>
        </w:rPr>
        <w:t xml:space="preserve">column of the Risk Assessment Table.  </w:t>
      </w:r>
    </w:p>
    <w:p w14:paraId="2B5BCA77" w14:textId="77777777" w:rsidR="00071032" w:rsidRPr="008727C5" w:rsidRDefault="00071032" w:rsidP="00071032">
      <w:pPr>
        <w:autoSpaceDE w:val="0"/>
        <w:autoSpaceDN w:val="0"/>
        <w:adjustRightInd w:val="0"/>
        <w:spacing w:after="0" w:line="240" w:lineRule="auto"/>
        <w:jc w:val="both"/>
        <w:rPr>
          <w:rFonts w:ascii="Lato" w:eastAsia="Calibri" w:hAnsi="Lato" w:cs="Arial"/>
          <w:sz w:val="24"/>
          <w:szCs w:val="24"/>
          <w:lang w:eastAsia="en-AU"/>
        </w:rPr>
      </w:pPr>
    </w:p>
    <w:p w14:paraId="7B7307C6" w14:textId="77777777" w:rsidR="00071032" w:rsidRPr="008727C5" w:rsidRDefault="00071032" w:rsidP="00071032">
      <w:pPr>
        <w:spacing w:after="0" w:line="240" w:lineRule="auto"/>
        <w:jc w:val="both"/>
        <w:rPr>
          <w:rFonts w:ascii="Lato" w:eastAsia="Calibri" w:hAnsi="Lato" w:cs="Arial"/>
          <w:sz w:val="24"/>
          <w:szCs w:val="24"/>
          <w:lang w:eastAsia="en-AU"/>
        </w:rPr>
      </w:pPr>
      <w:r w:rsidRPr="008727C5">
        <w:rPr>
          <w:rFonts w:ascii="Lato" w:eastAsia="Calibri" w:hAnsi="Lato" w:cs="Arial"/>
          <w:sz w:val="24"/>
          <w:szCs w:val="24"/>
          <w:lang w:eastAsia="en-AU"/>
        </w:rPr>
        <w:t>All risks with an initial rating of “Extreme” or “High” will require additional controls. Moderate and low risks may be excluded from the implementation of additional controls at the Event Organiser’s discretion. However, the rationale for not implementing additional controls for these risks should be documented to demonstrate the completeness of evaluation undertaken.</w:t>
      </w:r>
    </w:p>
    <w:p w14:paraId="06FE4140" w14:textId="77777777" w:rsidR="00071032" w:rsidRPr="008727C5" w:rsidRDefault="00071032" w:rsidP="00071032">
      <w:pPr>
        <w:spacing w:after="0" w:line="240" w:lineRule="auto"/>
        <w:jc w:val="both"/>
        <w:rPr>
          <w:rFonts w:ascii="Lato" w:eastAsia="Calibri" w:hAnsi="Lato" w:cs="Arial"/>
          <w:sz w:val="24"/>
          <w:szCs w:val="24"/>
          <w:lang w:eastAsia="en-AU"/>
        </w:rPr>
      </w:pPr>
    </w:p>
    <w:p w14:paraId="6319F3B6" w14:textId="77777777" w:rsidR="00071032" w:rsidRPr="008727C5" w:rsidRDefault="00071032" w:rsidP="00071032">
      <w:pPr>
        <w:autoSpaceDE w:val="0"/>
        <w:autoSpaceDN w:val="0"/>
        <w:adjustRightInd w:val="0"/>
        <w:spacing w:after="100" w:line="201" w:lineRule="atLeast"/>
        <w:jc w:val="both"/>
        <w:rPr>
          <w:rFonts w:ascii="Lato" w:eastAsia="Calibri" w:hAnsi="Lato" w:cs="Arial"/>
          <w:sz w:val="24"/>
          <w:szCs w:val="24"/>
          <w:lang w:eastAsia="en-AU"/>
        </w:rPr>
      </w:pPr>
      <w:r w:rsidRPr="008727C5">
        <w:rPr>
          <w:rFonts w:ascii="Lato" w:eastAsia="Calibri" w:hAnsi="Lato" w:cs="Arial"/>
          <w:b/>
          <w:bCs/>
          <w:sz w:val="24"/>
          <w:szCs w:val="24"/>
          <w:lang w:eastAsia="en-AU"/>
        </w:rPr>
        <w:t xml:space="preserve">Additional Control, if required: </w:t>
      </w:r>
    </w:p>
    <w:p w14:paraId="75A7878C" w14:textId="77777777" w:rsidR="00071032" w:rsidRPr="008727C5" w:rsidRDefault="00071032" w:rsidP="00071032">
      <w:pPr>
        <w:autoSpaceDE w:val="0"/>
        <w:autoSpaceDN w:val="0"/>
        <w:adjustRightInd w:val="0"/>
        <w:spacing w:after="40" w:line="201" w:lineRule="atLeast"/>
        <w:jc w:val="both"/>
        <w:rPr>
          <w:rFonts w:ascii="Lato" w:eastAsia="Calibri" w:hAnsi="Lato" w:cs="Arial"/>
          <w:sz w:val="24"/>
          <w:szCs w:val="24"/>
          <w:lang w:eastAsia="en-AU"/>
        </w:rPr>
      </w:pPr>
      <w:r w:rsidRPr="008727C5">
        <w:rPr>
          <w:rFonts w:ascii="Lato" w:eastAsia="Calibri" w:hAnsi="Lato" w:cs="Arial"/>
          <w:sz w:val="24"/>
          <w:szCs w:val="24"/>
          <w:lang w:eastAsia="en-AU"/>
        </w:rPr>
        <w:t xml:space="preserve">Think about what additional practical things you can do to eliminate or reduce the likelihood of the risk occurring. List the additional controls in the </w:t>
      </w:r>
      <w:r w:rsidRPr="008727C5">
        <w:rPr>
          <w:rFonts w:ascii="Lato" w:eastAsia="Calibri" w:hAnsi="Lato" w:cs="Arial"/>
          <w:b/>
          <w:bCs/>
          <w:sz w:val="24"/>
          <w:szCs w:val="24"/>
          <w:lang w:eastAsia="en-AU"/>
        </w:rPr>
        <w:t xml:space="preserve">Additional Controls </w:t>
      </w:r>
      <w:r w:rsidRPr="008727C5">
        <w:rPr>
          <w:rFonts w:ascii="Lato" w:eastAsia="Calibri" w:hAnsi="Lato" w:cs="Arial"/>
          <w:sz w:val="24"/>
          <w:szCs w:val="24"/>
          <w:lang w:eastAsia="en-AU"/>
        </w:rPr>
        <w:t>column</w:t>
      </w:r>
      <w:r w:rsidRPr="008727C5">
        <w:rPr>
          <w:rFonts w:ascii="Lato" w:eastAsia="Calibri" w:hAnsi="Lato" w:cs="Arial"/>
          <w:b/>
          <w:bCs/>
          <w:sz w:val="24"/>
          <w:szCs w:val="24"/>
          <w:lang w:eastAsia="en-AU"/>
        </w:rPr>
        <w:t xml:space="preserve">, </w:t>
      </w:r>
      <w:r w:rsidRPr="008727C5">
        <w:rPr>
          <w:rFonts w:ascii="Lato" w:eastAsia="Calibri" w:hAnsi="Lato" w:cs="Arial"/>
          <w:sz w:val="24"/>
          <w:szCs w:val="24"/>
          <w:lang w:eastAsia="en-AU"/>
        </w:rPr>
        <w:t xml:space="preserve">of the Risk Assessment Table Template </w:t>
      </w:r>
      <w:r w:rsidRPr="008727C5">
        <w:rPr>
          <w:rFonts w:ascii="Lato" w:eastAsia="Calibri" w:hAnsi="Lato" w:cs="Arial"/>
          <w:b/>
          <w:bCs/>
          <w:sz w:val="24"/>
          <w:szCs w:val="24"/>
          <w:lang w:eastAsia="en-AU"/>
        </w:rPr>
        <w:t>if required</w:t>
      </w:r>
      <w:r w:rsidRPr="008727C5">
        <w:rPr>
          <w:rFonts w:ascii="Lato" w:eastAsia="Calibri" w:hAnsi="Lato" w:cs="Arial"/>
          <w:sz w:val="24"/>
          <w:szCs w:val="24"/>
          <w:lang w:eastAsia="en-AU"/>
        </w:rPr>
        <w:t>.</w:t>
      </w:r>
    </w:p>
    <w:p w14:paraId="3707FE6B" w14:textId="77777777" w:rsidR="00071032" w:rsidRPr="008727C5" w:rsidRDefault="00071032" w:rsidP="00071032">
      <w:pPr>
        <w:spacing w:after="0" w:line="240" w:lineRule="auto"/>
        <w:jc w:val="both"/>
        <w:rPr>
          <w:rFonts w:ascii="Lato" w:eastAsia="Calibri" w:hAnsi="Lato" w:cs="Arial"/>
          <w:sz w:val="24"/>
          <w:szCs w:val="24"/>
          <w:lang w:eastAsia="en-AU"/>
        </w:rPr>
      </w:pPr>
      <w:r w:rsidRPr="008727C5">
        <w:rPr>
          <w:rFonts w:ascii="Lato" w:eastAsia="Calibri" w:hAnsi="Lato" w:cs="Arial"/>
          <w:sz w:val="24"/>
          <w:szCs w:val="24"/>
          <w:lang w:eastAsia="en-AU"/>
        </w:rPr>
        <w:br w:type="page"/>
      </w:r>
    </w:p>
    <w:p w14:paraId="48B832C0" w14:textId="77777777" w:rsidR="00071032" w:rsidRPr="008727C5" w:rsidRDefault="00071032" w:rsidP="00071032">
      <w:pPr>
        <w:pBdr>
          <w:top w:val="single" w:sz="4" w:space="1" w:color="auto"/>
          <w:left w:val="single" w:sz="4" w:space="4" w:color="auto"/>
          <w:bottom w:val="single" w:sz="4" w:space="1" w:color="auto"/>
          <w:right w:val="single" w:sz="4" w:space="4" w:color="auto"/>
        </w:pBdr>
        <w:shd w:val="clear" w:color="auto" w:fill="AEAAAA"/>
        <w:spacing w:after="0" w:line="240" w:lineRule="auto"/>
        <w:jc w:val="both"/>
        <w:rPr>
          <w:rFonts w:ascii="Lato" w:eastAsia="Times New Roman" w:hAnsi="Lato" w:cs="Arial"/>
          <w:b/>
          <w:sz w:val="24"/>
          <w:szCs w:val="24"/>
          <w:lang w:eastAsia="en-AU"/>
        </w:rPr>
      </w:pPr>
      <w:r w:rsidRPr="008727C5">
        <w:rPr>
          <w:rFonts w:ascii="Lato" w:eastAsia="Times New Roman" w:hAnsi="Lato" w:cs="Arial"/>
          <w:b/>
          <w:sz w:val="24"/>
          <w:szCs w:val="24"/>
          <w:lang w:eastAsia="en-AU"/>
        </w:rPr>
        <w:lastRenderedPageBreak/>
        <w:t>Step 7: Treat Risks, Monitor and Supervise</w:t>
      </w:r>
    </w:p>
    <w:p w14:paraId="5D7FCE75" w14:textId="77777777" w:rsidR="00071032" w:rsidRPr="008727C5" w:rsidRDefault="00071032" w:rsidP="00071032">
      <w:pPr>
        <w:spacing w:after="0" w:line="240" w:lineRule="auto"/>
        <w:jc w:val="both"/>
        <w:rPr>
          <w:rFonts w:ascii="Lato" w:eastAsia="Times New Roman" w:hAnsi="Lato" w:cs="Arial"/>
          <w:bCs/>
          <w:sz w:val="24"/>
          <w:szCs w:val="24"/>
          <w:lang w:eastAsia="en-AU"/>
        </w:rPr>
      </w:pPr>
    </w:p>
    <w:p w14:paraId="0B204F20" w14:textId="77777777" w:rsidR="00071032" w:rsidRPr="008727C5" w:rsidRDefault="00071032" w:rsidP="00071032">
      <w:pPr>
        <w:spacing w:after="0" w:line="240" w:lineRule="auto"/>
        <w:jc w:val="both"/>
        <w:rPr>
          <w:rFonts w:ascii="Lato" w:eastAsia="Times New Roman" w:hAnsi="Lato" w:cs="Arial"/>
          <w:bCs/>
          <w:sz w:val="24"/>
          <w:szCs w:val="24"/>
          <w:lang w:eastAsia="en-AU"/>
        </w:rPr>
      </w:pPr>
      <w:r w:rsidRPr="008727C5">
        <w:rPr>
          <w:rFonts w:ascii="Lato" w:eastAsia="Times New Roman" w:hAnsi="Lato" w:cs="Arial"/>
          <w:bCs/>
          <w:sz w:val="24"/>
          <w:szCs w:val="24"/>
          <w:lang w:eastAsia="en-AU"/>
        </w:rPr>
        <w:t>Risk Treatment options are:</w:t>
      </w:r>
    </w:p>
    <w:p w14:paraId="71883253" w14:textId="77777777" w:rsidR="00071032" w:rsidRPr="008727C5" w:rsidRDefault="00071032" w:rsidP="00071032">
      <w:pPr>
        <w:autoSpaceDE w:val="0"/>
        <w:autoSpaceDN w:val="0"/>
        <w:adjustRightInd w:val="0"/>
        <w:spacing w:after="0" w:line="240" w:lineRule="auto"/>
        <w:jc w:val="both"/>
        <w:rPr>
          <w:rFonts w:ascii="Lato" w:eastAsia="Calibri" w:hAnsi="Lato" w:cs="Arial"/>
          <w:sz w:val="24"/>
          <w:szCs w:val="24"/>
          <w:lang w:eastAsia="en-AU"/>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Layout w:type="fixed"/>
        <w:tblLook w:val="0000" w:firstRow="0" w:lastRow="0" w:firstColumn="0" w:lastColumn="0" w:noHBand="0" w:noVBand="0"/>
      </w:tblPr>
      <w:tblGrid>
        <w:gridCol w:w="2689"/>
        <w:gridCol w:w="6237"/>
      </w:tblGrid>
      <w:tr w:rsidR="00071032" w:rsidRPr="008727C5" w14:paraId="02505697" w14:textId="77777777" w:rsidTr="00A4737F">
        <w:trPr>
          <w:trHeight w:val="129"/>
        </w:trPr>
        <w:tc>
          <w:tcPr>
            <w:tcW w:w="2689" w:type="dxa"/>
            <w:shd w:val="clear" w:color="auto" w:fill="8EAADB" w:themeFill="accent1" w:themeFillTint="99"/>
          </w:tcPr>
          <w:p w14:paraId="10FF80BB" w14:textId="77777777" w:rsidR="00071032" w:rsidRPr="008727C5" w:rsidRDefault="00071032" w:rsidP="00071032">
            <w:pPr>
              <w:autoSpaceDE w:val="0"/>
              <w:autoSpaceDN w:val="0"/>
              <w:adjustRightInd w:val="0"/>
              <w:spacing w:before="120" w:after="120" w:line="240" w:lineRule="auto"/>
              <w:jc w:val="both"/>
              <w:rPr>
                <w:rFonts w:ascii="Lato" w:eastAsia="Calibri" w:hAnsi="Lato" w:cs="Arial"/>
                <w:sz w:val="20"/>
                <w:szCs w:val="20"/>
                <w:lang w:eastAsia="en-AU"/>
              </w:rPr>
            </w:pPr>
            <w:r w:rsidRPr="008727C5">
              <w:rPr>
                <w:rFonts w:ascii="Lato" w:eastAsia="Calibri" w:hAnsi="Lato" w:cs="Arial"/>
                <w:b/>
                <w:bCs/>
                <w:sz w:val="20"/>
                <w:szCs w:val="20"/>
                <w:lang w:eastAsia="en-AU"/>
              </w:rPr>
              <w:t>DECISION</w:t>
            </w:r>
          </w:p>
        </w:tc>
        <w:tc>
          <w:tcPr>
            <w:tcW w:w="6237" w:type="dxa"/>
            <w:shd w:val="clear" w:color="auto" w:fill="8EAADB" w:themeFill="accent1" w:themeFillTint="99"/>
          </w:tcPr>
          <w:p w14:paraId="34FA5309" w14:textId="77777777" w:rsidR="00071032" w:rsidRPr="008727C5" w:rsidRDefault="00071032" w:rsidP="00071032">
            <w:pPr>
              <w:autoSpaceDE w:val="0"/>
              <w:autoSpaceDN w:val="0"/>
              <w:adjustRightInd w:val="0"/>
              <w:spacing w:before="120" w:after="120" w:line="240" w:lineRule="auto"/>
              <w:jc w:val="both"/>
              <w:rPr>
                <w:rFonts w:ascii="Lato" w:eastAsia="Calibri" w:hAnsi="Lato" w:cs="Arial"/>
                <w:b/>
                <w:bCs/>
                <w:sz w:val="20"/>
                <w:szCs w:val="20"/>
                <w:lang w:eastAsia="en-AU"/>
              </w:rPr>
            </w:pPr>
            <w:r w:rsidRPr="008727C5">
              <w:rPr>
                <w:rFonts w:ascii="Lato" w:eastAsia="Calibri" w:hAnsi="Lato" w:cs="Arial"/>
                <w:b/>
                <w:bCs/>
                <w:sz w:val="20"/>
                <w:szCs w:val="20"/>
                <w:lang w:eastAsia="en-AU"/>
              </w:rPr>
              <w:t>Example</w:t>
            </w:r>
          </w:p>
        </w:tc>
      </w:tr>
      <w:tr w:rsidR="00071032" w:rsidRPr="008727C5" w14:paraId="22363B9F" w14:textId="77777777" w:rsidTr="00A4737F">
        <w:trPr>
          <w:trHeight w:val="266"/>
        </w:trPr>
        <w:tc>
          <w:tcPr>
            <w:tcW w:w="2689" w:type="dxa"/>
            <w:shd w:val="clear" w:color="auto" w:fill="FFFFFF"/>
          </w:tcPr>
          <w:p w14:paraId="5F169BEC"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b/>
                <w:sz w:val="20"/>
                <w:szCs w:val="20"/>
                <w:lang w:eastAsia="en-AU"/>
              </w:rPr>
              <w:t xml:space="preserve">Remove or avoid the risk </w:t>
            </w:r>
          </w:p>
        </w:tc>
        <w:tc>
          <w:tcPr>
            <w:tcW w:w="6237" w:type="dxa"/>
            <w:shd w:val="clear" w:color="auto" w:fill="FFFFFF"/>
          </w:tcPr>
          <w:p w14:paraId="01688801"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sz w:val="20"/>
                <w:szCs w:val="20"/>
                <w:lang w:eastAsia="en-AU"/>
              </w:rPr>
              <w:t xml:space="preserve">The Event Organiser is not satisfied with the safety controls of a children’s ride so decides to remove the ride from the event. </w:t>
            </w:r>
          </w:p>
        </w:tc>
      </w:tr>
      <w:tr w:rsidR="00071032" w:rsidRPr="008727C5" w14:paraId="2CDCB81F" w14:textId="77777777" w:rsidTr="00A4737F">
        <w:trPr>
          <w:trHeight w:val="266"/>
        </w:trPr>
        <w:tc>
          <w:tcPr>
            <w:tcW w:w="2689" w:type="dxa"/>
            <w:shd w:val="clear" w:color="auto" w:fill="FFFFFF"/>
          </w:tcPr>
          <w:p w14:paraId="159A1184"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b/>
                <w:sz w:val="20"/>
                <w:szCs w:val="20"/>
                <w:lang w:eastAsia="en-AU"/>
              </w:rPr>
              <w:t xml:space="preserve">Retain or accept the risk </w:t>
            </w:r>
          </w:p>
        </w:tc>
        <w:tc>
          <w:tcPr>
            <w:tcW w:w="6237" w:type="dxa"/>
            <w:shd w:val="clear" w:color="auto" w:fill="FFFFFF"/>
          </w:tcPr>
          <w:p w14:paraId="529EB042"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sz w:val="20"/>
                <w:szCs w:val="20"/>
                <w:lang w:eastAsia="en-AU"/>
              </w:rPr>
              <w:t>The Event Organiser could accept a children’s ride on the basis that additional controls were put in place.</w:t>
            </w:r>
          </w:p>
        </w:tc>
      </w:tr>
      <w:tr w:rsidR="00071032" w:rsidRPr="008727C5" w14:paraId="6A2B3181" w14:textId="77777777" w:rsidTr="00A4737F">
        <w:trPr>
          <w:trHeight w:val="266"/>
        </w:trPr>
        <w:tc>
          <w:tcPr>
            <w:tcW w:w="2689" w:type="dxa"/>
            <w:shd w:val="clear" w:color="auto" w:fill="FFFFFF"/>
          </w:tcPr>
          <w:p w14:paraId="2A903ADB"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b/>
                <w:sz w:val="20"/>
                <w:szCs w:val="20"/>
                <w:lang w:eastAsia="en-AU"/>
              </w:rPr>
              <w:t xml:space="preserve">Treat the risk </w:t>
            </w:r>
          </w:p>
        </w:tc>
        <w:tc>
          <w:tcPr>
            <w:tcW w:w="6237" w:type="dxa"/>
            <w:shd w:val="clear" w:color="auto" w:fill="FFFFFF"/>
          </w:tcPr>
          <w:p w14:paraId="7A2EA2DF"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sz w:val="20"/>
                <w:szCs w:val="20"/>
                <w:lang w:eastAsia="en-AU"/>
              </w:rPr>
              <w:t>Apply controls over children’s ride to reduce the likelihood and/or consequences of the risk event occurring.</w:t>
            </w:r>
          </w:p>
        </w:tc>
      </w:tr>
      <w:tr w:rsidR="00071032" w:rsidRPr="008727C5" w14:paraId="74072858" w14:textId="77777777" w:rsidTr="00A4737F">
        <w:trPr>
          <w:trHeight w:val="266"/>
        </w:trPr>
        <w:tc>
          <w:tcPr>
            <w:tcW w:w="2689" w:type="dxa"/>
            <w:shd w:val="clear" w:color="auto" w:fill="auto"/>
          </w:tcPr>
          <w:p w14:paraId="161722AB"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b/>
                <w:sz w:val="20"/>
                <w:szCs w:val="20"/>
                <w:lang w:eastAsia="en-AU"/>
              </w:rPr>
              <w:t xml:space="preserve">Transfer or share the risk </w:t>
            </w:r>
          </w:p>
        </w:tc>
        <w:tc>
          <w:tcPr>
            <w:tcW w:w="6237" w:type="dxa"/>
          </w:tcPr>
          <w:p w14:paraId="1099B6D1"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sz w:val="20"/>
                <w:szCs w:val="20"/>
                <w:lang w:eastAsia="en-AU"/>
              </w:rPr>
              <w:t xml:space="preserve">Share the responsibility with another party such as an insurer/contractor who shares the loss if the risk event were to occur. </w:t>
            </w:r>
          </w:p>
        </w:tc>
      </w:tr>
      <w:tr w:rsidR="00071032" w:rsidRPr="008727C5" w14:paraId="098B1200" w14:textId="77777777" w:rsidTr="00A4737F">
        <w:trPr>
          <w:trHeight w:val="266"/>
        </w:trPr>
        <w:tc>
          <w:tcPr>
            <w:tcW w:w="2689" w:type="dxa"/>
            <w:shd w:val="clear" w:color="auto" w:fill="auto"/>
          </w:tcPr>
          <w:p w14:paraId="51A3AF8E"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b/>
                <w:sz w:val="20"/>
                <w:szCs w:val="20"/>
                <w:lang w:eastAsia="en-AU"/>
              </w:rPr>
              <w:t xml:space="preserve">Increase the risk </w:t>
            </w:r>
          </w:p>
        </w:tc>
        <w:tc>
          <w:tcPr>
            <w:tcW w:w="6237" w:type="dxa"/>
          </w:tcPr>
          <w:p w14:paraId="0F92B088" w14:textId="77777777" w:rsidR="00071032" w:rsidRPr="008727C5" w:rsidRDefault="00071032" w:rsidP="00071032">
            <w:pPr>
              <w:autoSpaceDE w:val="0"/>
              <w:autoSpaceDN w:val="0"/>
              <w:adjustRightInd w:val="0"/>
              <w:spacing w:before="60" w:after="120" w:line="240" w:lineRule="auto"/>
              <w:jc w:val="both"/>
              <w:rPr>
                <w:rFonts w:ascii="Lato" w:eastAsia="Calibri" w:hAnsi="Lato" w:cs="Arial"/>
                <w:b/>
                <w:sz w:val="20"/>
                <w:szCs w:val="20"/>
                <w:lang w:eastAsia="en-AU"/>
              </w:rPr>
            </w:pPr>
            <w:r w:rsidRPr="008727C5">
              <w:rPr>
                <w:rFonts w:ascii="Lato" w:eastAsia="Calibri" w:hAnsi="Lato" w:cs="Arial"/>
                <w:sz w:val="20"/>
                <w:szCs w:val="20"/>
                <w:lang w:eastAsia="en-AU"/>
              </w:rPr>
              <w:t>Consciously take on risk to pursue an opportunity and achieve desired outcomes, understanding the risks involved.</w:t>
            </w:r>
          </w:p>
        </w:tc>
      </w:tr>
    </w:tbl>
    <w:p w14:paraId="373E2D24" w14:textId="77777777" w:rsidR="00071032" w:rsidRPr="008727C5" w:rsidRDefault="00071032" w:rsidP="00071032">
      <w:pPr>
        <w:spacing w:after="0" w:line="240" w:lineRule="auto"/>
        <w:jc w:val="both"/>
        <w:rPr>
          <w:rFonts w:ascii="Lato" w:eastAsia="Times New Roman" w:hAnsi="Lato" w:cs="Arial"/>
          <w:bCs/>
          <w:sz w:val="24"/>
          <w:szCs w:val="24"/>
          <w:lang w:eastAsia="en-AU"/>
        </w:rPr>
      </w:pPr>
    </w:p>
    <w:p w14:paraId="67569F2F" w14:textId="77777777" w:rsidR="00071032" w:rsidRPr="008727C5" w:rsidRDefault="00071032" w:rsidP="00071032">
      <w:pPr>
        <w:spacing w:after="0" w:line="240" w:lineRule="auto"/>
        <w:jc w:val="both"/>
        <w:rPr>
          <w:rFonts w:ascii="Lato" w:eastAsia="Times New Roman" w:hAnsi="Lato" w:cs="Arial"/>
          <w:b/>
          <w:bCs/>
          <w:sz w:val="24"/>
          <w:szCs w:val="24"/>
          <w:lang w:eastAsia="en-AU"/>
        </w:rPr>
      </w:pPr>
      <w:r w:rsidRPr="008727C5">
        <w:rPr>
          <w:rFonts w:ascii="Lato" w:eastAsia="Times New Roman" w:hAnsi="Lato" w:cs="Arial"/>
          <w:b/>
          <w:bCs/>
          <w:sz w:val="24"/>
          <w:szCs w:val="24"/>
          <w:lang w:eastAsia="en-AU"/>
        </w:rPr>
        <w:t>The following tables are generic and careful consideration should be given to their suitability for the specific risk profile being assessed.</w:t>
      </w:r>
    </w:p>
    <w:p w14:paraId="0125B781" w14:textId="77777777" w:rsidR="00071032" w:rsidRPr="008727C5" w:rsidRDefault="00071032" w:rsidP="00071032">
      <w:pPr>
        <w:spacing w:after="0" w:line="240" w:lineRule="auto"/>
        <w:rPr>
          <w:rFonts w:ascii="Lato" w:eastAsia="Times New Roman" w:hAnsi="Lato" w:cs="Arial"/>
          <w:b/>
          <w:bCs/>
          <w:sz w:val="24"/>
          <w:szCs w:val="24"/>
        </w:rPr>
      </w:pPr>
    </w:p>
    <w:p w14:paraId="1EFD72C8" w14:textId="77777777" w:rsidR="00071032" w:rsidRPr="008727C5" w:rsidRDefault="00071032" w:rsidP="00071032">
      <w:pPr>
        <w:spacing w:after="0" w:line="240" w:lineRule="auto"/>
        <w:rPr>
          <w:rFonts w:ascii="Lato" w:eastAsia="Times New Roman" w:hAnsi="Lato" w:cs="Arial"/>
          <w:sz w:val="24"/>
          <w:szCs w:val="24"/>
        </w:rPr>
      </w:pPr>
      <w:r w:rsidRPr="008727C5">
        <w:rPr>
          <w:rFonts w:ascii="Lato" w:eastAsia="Times New Roman" w:hAnsi="Lato" w:cs="Arial"/>
          <w:sz w:val="24"/>
          <w:szCs w:val="24"/>
        </w:rPr>
        <w:t>Determine the Risk Level for each identified risk and enter it in the table below.</w:t>
      </w:r>
    </w:p>
    <w:p w14:paraId="7C292EDB" w14:textId="77777777" w:rsidR="00071032" w:rsidRPr="008727C5" w:rsidRDefault="00071032" w:rsidP="00071032">
      <w:pPr>
        <w:autoSpaceDE w:val="0"/>
        <w:autoSpaceDN w:val="0"/>
        <w:adjustRightInd w:val="0"/>
        <w:spacing w:after="0" w:line="240" w:lineRule="auto"/>
        <w:jc w:val="both"/>
        <w:rPr>
          <w:rFonts w:ascii="Lato" w:eastAsia="Calibri" w:hAnsi="Lato" w:cs="Arial"/>
          <w:sz w:val="24"/>
          <w:szCs w:val="24"/>
          <w:lang w:eastAsia="en-AU"/>
        </w:rPr>
      </w:pPr>
    </w:p>
    <w:p w14:paraId="52F788D9" w14:textId="77777777" w:rsidR="00071032" w:rsidRPr="008727C5" w:rsidRDefault="00071032" w:rsidP="00071032">
      <w:pPr>
        <w:spacing w:after="0" w:line="240" w:lineRule="auto"/>
        <w:jc w:val="both"/>
        <w:rPr>
          <w:rFonts w:ascii="Lato" w:eastAsia="Times New Roman" w:hAnsi="Lato" w:cs="Arial"/>
          <w:sz w:val="24"/>
          <w:szCs w:val="24"/>
        </w:rPr>
      </w:pPr>
      <w:r w:rsidRPr="008727C5">
        <w:rPr>
          <w:rFonts w:ascii="Lato" w:eastAsia="Calibri" w:hAnsi="Lato" w:cs="Arial"/>
          <w:b/>
          <w:bCs/>
          <w:sz w:val="24"/>
          <w:szCs w:val="24"/>
          <w:lang w:eastAsia="en-AU"/>
        </w:rPr>
        <w:t xml:space="preserve">Responsible to Monitor/Supervise </w:t>
      </w:r>
      <w:r w:rsidRPr="008727C5">
        <w:rPr>
          <w:rFonts w:ascii="Lato" w:eastAsia="Calibri" w:hAnsi="Lato" w:cs="Arial"/>
          <w:sz w:val="24"/>
          <w:szCs w:val="24"/>
          <w:lang w:eastAsia="en-AU"/>
        </w:rPr>
        <w:t>should then be completed to indicate the person responsible for ensuring the controls are implemented.</w:t>
      </w:r>
    </w:p>
    <w:p w14:paraId="7D49C3AC" w14:textId="77777777" w:rsidR="00071032" w:rsidRPr="008727C5" w:rsidRDefault="00071032" w:rsidP="00071032">
      <w:pPr>
        <w:spacing w:after="0" w:line="240" w:lineRule="auto"/>
        <w:jc w:val="both"/>
        <w:rPr>
          <w:rFonts w:ascii="Lato" w:eastAsia="Calibri" w:hAnsi="Lato" w:cs="Arial"/>
          <w:sz w:val="24"/>
          <w:szCs w:val="24"/>
          <w:lang w:eastAsia="en-AU"/>
        </w:rPr>
      </w:pPr>
    </w:p>
    <w:p w14:paraId="11E48B55" w14:textId="77777777" w:rsidR="00071032" w:rsidRPr="008727C5" w:rsidRDefault="00071032" w:rsidP="00071032">
      <w:pPr>
        <w:spacing w:after="0" w:line="240" w:lineRule="auto"/>
        <w:rPr>
          <w:rFonts w:ascii="Lato" w:eastAsia="Calibri" w:hAnsi="Lato" w:cs="Arial"/>
          <w:b/>
          <w:bCs/>
          <w:iCs/>
          <w:color w:val="000000" w:themeColor="text1"/>
          <w:sz w:val="24"/>
          <w:szCs w:val="26"/>
          <w:lang w:eastAsia="en-AU"/>
        </w:rPr>
      </w:pPr>
      <w:r w:rsidRPr="008727C5">
        <w:rPr>
          <w:rFonts w:ascii="Lato" w:eastAsia="Calibri" w:hAnsi="Lato" w:cs="Times New Roman"/>
          <w:sz w:val="24"/>
          <w:szCs w:val="20"/>
          <w:lang w:eastAsia="en-AU"/>
        </w:rPr>
        <w:br w:type="page"/>
      </w:r>
    </w:p>
    <w:p w14:paraId="07C1FA73" w14:textId="77777777" w:rsidR="00071032" w:rsidRPr="008727C5" w:rsidRDefault="00071032" w:rsidP="00071032">
      <w:pPr>
        <w:keepNext/>
        <w:spacing w:after="120" w:line="240" w:lineRule="auto"/>
        <w:jc w:val="both"/>
        <w:outlineLvl w:val="3"/>
        <w:rPr>
          <w:rFonts w:ascii="Lato" w:eastAsia="Calibri" w:hAnsi="Lato" w:cs="Arial"/>
          <w:b/>
          <w:bCs/>
          <w:iCs/>
          <w:color w:val="000000" w:themeColor="text1"/>
          <w:sz w:val="24"/>
          <w:szCs w:val="26"/>
          <w:lang w:eastAsia="en-AU"/>
        </w:rPr>
        <w:sectPr w:rsidR="00071032" w:rsidRPr="008727C5" w:rsidSect="00E470D5">
          <w:footerReference w:type="default" r:id="rId9"/>
          <w:pgSz w:w="11909" w:h="16834" w:code="9"/>
          <w:pgMar w:top="1135" w:right="1559" w:bottom="1276" w:left="1531" w:header="709" w:footer="132" w:gutter="0"/>
          <w:cols w:space="720"/>
          <w:docGrid w:linePitch="326"/>
        </w:sectPr>
      </w:pPr>
    </w:p>
    <w:p w14:paraId="37B1B497" w14:textId="77777777" w:rsidR="00071032" w:rsidRPr="008727C5" w:rsidRDefault="00071032" w:rsidP="00071032">
      <w:pPr>
        <w:keepNext/>
        <w:spacing w:after="120" w:line="240" w:lineRule="auto"/>
        <w:jc w:val="both"/>
        <w:outlineLvl w:val="3"/>
        <w:rPr>
          <w:rFonts w:ascii="Lato" w:eastAsia="Calibri" w:hAnsi="Lato" w:cs="Arial"/>
          <w:b/>
          <w:bCs/>
          <w:iCs/>
          <w:color w:val="000000" w:themeColor="text1"/>
          <w:sz w:val="24"/>
          <w:szCs w:val="26"/>
          <w:lang w:eastAsia="en-AU"/>
        </w:rPr>
      </w:pPr>
      <w:r w:rsidRPr="008727C5">
        <w:rPr>
          <w:rFonts w:ascii="Lato" w:eastAsia="Calibri" w:hAnsi="Lato" w:cs="Arial"/>
          <w:b/>
          <w:bCs/>
          <w:iCs/>
          <w:color w:val="000000" w:themeColor="text1"/>
          <w:sz w:val="24"/>
          <w:szCs w:val="26"/>
          <w:lang w:eastAsia="en-AU"/>
        </w:rPr>
        <w:lastRenderedPageBreak/>
        <w:t xml:space="preserve">Example Risk Assessment Table </w:t>
      </w:r>
    </w:p>
    <w:p w14:paraId="3769E224" w14:textId="77777777" w:rsidR="00071032" w:rsidRPr="008727C5" w:rsidRDefault="00071032" w:rsidP="00071032">
      <w:pPr>
        <w:spacing w:after="0" w:line="240" w:lineRule="auto"/>
        <w:jc w:val="both"/>
        <w:rPr>
          <w:rFonts w:ascii="Lato" w:eastAsia="Times New Roman" w:hAnsi="Lato" w:cs="Arial"/>
          <w:sz w:val="24"/>
          <w:szCs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134"/>
        <w:gridCol w:w="2552"/>
        <w:gridCol w:w="1276"/>
        <w:gridCol w:w="1559"/>
        <w:gridCol w:w="1134"/>
        <w:gridCol w:w="1417"/>
        <w:gridCol w:w="1843"/>
      </w:tblGrid>
      <w:tr w:rsidR="00071032" w:rsidRPr="008727C5" w14:paraId="36B4E0F4" w14:textId="77777777" w:rsidTr="00A4737F">
        <w:trPr>
          <w:trHeight w:val="510"/>
          <w:tblHeader/>
        </w:trPr>
        <w:tc>
          <w:tcPr>
            <w:tcW w:w="1555" w:type="dxa"/>
            <w:shd w:val="clear" w:color="auto" w:fill="AEAAAA"/>
          </w:tcPr>
          <w:p w14:paraId="74155E62"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Hazard</w:t>
            </w:r>
          </w:p>
        </w:tc>
        <w:tc>
          <w:tcPr>
            <w:tcW w:w="1275" w:type="dxa"/>
            <w:shd w:val="clear" w:color="auto" w:fill="AEAAAA"/>
          </w:tcPr>
          <w:p w14:paraId="72D2D799"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Risks</w:t>
            </w:r>
          </w:p>
          <w:p w14:paraId="1DA60E7B"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(There is a risk that…)</w:t>
            </w:r>
          </w:p>
        </w:tc>
        <w:tc>
          <w:tcPr>
            <w:tcW w:w="1134" w:type="dxa"/>
            <w:tcBorders>
              <w:bottom w:val="single" w:sz="4" w:space="0" w:color="auto"/>
            </w:tcBorders>
            <w:shd w:val="clear" w:color="auto" w:fill="AEAAAA"/>
          </w:tcPr>
          <w:p w14:paraId="06864EF1"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Inherent Risk Rating</w:t>
            </w:r>
          </w:p>
        </w:tc>
        <w:tc>
          <w:tcPr>
            <w:tcW w:w="2552" w:type="dxa"/>
            <w:shd w:val="clear" w:color="auto" w:fill="AEAAAA"/>
          </w:tcPr>
          <w:p w14:paraId="698F2740"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Existing Controls</w:t>
            </w:r>
          </w:p>
        </w:tc>
        <w:tc>
          <w:tcPr>
            <w:tcW w:w="1276" w:type="dxa"/>
            <w:shd w:val="clear" w:color="auto" w:fill="AEAAAA"/>
          </w:tcPr>
          <w:p w14:paraId="33E1A8D4"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Likelihood</w:t>
            </w:r>
          </w:p>
        </w:tc>
        <w:tc>
          <w:tcPr>
            <w:tcW w:w="1559" w:type="dxa"/>
            <w:shd w:val="clear" w:color="auto" w:fill="AEAAAA"/>
          </w:tcPr>
          <w:p w14:paraId="73169A0A"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Consequence</w:t>
            </w:r>
          </w:p>
        </w:tc>
        <w:tc>
          <w:tcPr>
            <w:tcW w:w="1134" w:type="dxa"/>
            <w:tcBorders>
              <w:bottom w:val="single" w:sz="4" w:space="0" w:color="auto"/>
            </w:tcBorders>
            <w:shd w:val="clear" w:color="auto" w:fill="AEAAAA"/>
          </w:tcPr>
          <w:p w14:paraId="45206758"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Risk Rating</w:t>
            </w:r>
          </w:p>
        </w:tc>
        <w:tc>
          <w:tcPr>
            <w:tcW w:w="1417" w:type="dxa"/>
            <w:shd w:val="clear" w:color="auto" w:fill="AEAAAA"/>
          </w:tcPr>
          <w:p w14:paraId="07298299"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Additional Controls</w:t>
            </w:r>
          </w:p>
          <w:p w14:paraId="5E83E313" w14:textId="77777777" w:rsidR="00071032" w:rsidRPr="008727C5" w:rsidRDefault="00071032" w:rsidP="00071032">
            <w:pPr>
              <w:spacing w:before="120" w:after="120" w:line="240" w:lineRule="auto"/>
              <w:jc w:val="both"/>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if</w:t>
            </w:r>
            <w:proofErr w:type="gramEnd"/>
            <w:r w:rsidRPr="008727C5">
              <w:rPr>
                <w:rFonts w:ascii="Lato" w:eastAsia="Times New Roman" w:hAnsi="Lato" w:cs="Arial"/>
                <w:sz w:val="20"/>
                <w:szCs w:val="20"/>
                <w:lang w:eastAsia="en-AU"/>
              </w:rPr>
              <w:t xml:space="preserve"> required)</w:t>
            </w:r>
          </w:p>
        </w:tc>
        <w:tc>
          <w:tcPr>
            <w:tcW w:w="1843" w:type="dxa"/>
            <w:shd w:val="clear" w:color="auto" w:fill="AEAAAA"/>
          </w:tcPr>
          <w:p w14:paraId="04AB324A" w14:textId="77777777" w:rsidR="00071032" w:rsidRPr="008727C5" w:rsidRDefault="00071032" w:rsidP="00071032">
            <w:pPr>
              <w:spacing w:before="120" w:after="120" w:line="240" w:lineRule="auto"/>
              <w:jc w:val="both"/>
              <w:rPr>
                <w:rFonts w:ascii="Lato" w:eastAsia="Times New Roman" w:hAnsi="Lato" w:cs="Arial"/>
                <w:b/>
                <w:sz w:val="20"/>
                <w:szCs w:val="20"/>
                <w:lang w:eastAsia="en-AU"/>
              </w:rPr>
            </w:pPr>
            <w:r w:rsidRPr="008727C5">
              <w:rPr>
                <w:rFonts w:ascii="Lato" w:eastAsia="Times New Roman" w:hAnsi="Lato" w:cs="Arial"/>
                <w:b/>
                <w:sz w:val="20"/>
                <w:szCs w:val="20"/>
                <w:lang w:eastAsia="en-AU"/>
              </w:rPr>
              <w:t>Responsibility</w:t>
            </w:r>
          </w:p>
        </w:tc>
      </w:tr>
      <w:tr w:rsidR="00071032" w:rsidRPr="008727C5" w14:paraId="6FFB5D62" w14:textId="77777777" w:rsidTr="00A4737F">
        <w:tc>
          <w:tcPr>
            <w:tcW w:w="1555" w:type="dxa"/>
            <w:shd w:val="clear" w:color="auto" w:fill="auto"/>
          </w:tcPr>
          <w:p w14:paraId="5426C097"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Temporary Infrastructure</w:t>
            </w:r>
          </w:p>
        </w:tc>
        <w:tc>
          <w:tcPr>
            <w:tcW w:w="1275" w:type="dxa"/>
            <w:shd w:val="clear" w:color="auto" w:fill="auto"/>
          </w:tcPr>
          <w:p w14:paraId="6DB7336D"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Erection of temporary marquee causes an injury to a contractor or member of the public.</w:t>
            </w:r>
          </w:p>
        </w:tc>
        <w:tc>
          <w:tcPr>
            <w:tcW w:w="1134" w:type="dxa"/>
            <w:tcBorders>
              <w:bottom w:val="single" w:sz="4" w:space="0" w:color="auto"/>
            </w:tcBorders>
            <w:shd w:val="clear" w:color="auto" w:fill="FF0000"/>
          </w:tcPr>
          <w:p w14:paraId="283CBCE2"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Extreme</w:t>
            </w:r>
          </w:p>
        </w:tc>
        <w:tc>
          <w:tcPr>
            <w:tcW w:w="2552" w:type="dxa"/>
            <w:shd w:val="clear" w:color="auto" w:fill="auto"/>
          </w:tcPr>
          <w:p w14:paraId="3D26ED50"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Treat the hazard by cordoning / separating off the area with bollards and hazard tape during construction. Site supervisor/s to monitor the area and ensure that the public are not entering the workspace.</w:t>
            </w:r>
          </w:p>
          <w:p w14:paraId="196AED48" w14:textId="77777777" w:rsidR="00071032" w:rsidRPr="008727C5" w:rsidRDefault="00071032" w:rsidP="00071032">
            <w:pPr>
              <w:spacing w:before="120" w:after="120" w:line="240" w:lineRule="auto"/>
              <w:rPr>
                <w:rFonts w:ascii="Lato" w:eastAsia="Times New Roman" w:hAnsi="Lato" w:cs="Arial"/>
                <w:sz w:val="20"/>
                <w:szCs w:val="20"/>
                <w:lang w:eastAsia="en-AU"/>
              </w:rPr>
            </w:pPr>
          </w:p>
          <w:p w14:paraId="361DA71E"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Contractors to abide by construction regulations and work in accordance with their Safe Working Method Statements.</w:t>
            </w:r>
          </w:p>
          <w:p w14:paraId="2AA0FA13" w14:textId="77777777" w:rsidR="00071032" w:rsidRPr="008727C5" w:rsidRDefault="00071032" w:rsidP="00071032">
            <w:pPr>
              <w:spacing w:before="120" w:after="120" w:line="240" w:lineRule="auto"/>
              <w:rPr>
                <w:rFonts w:ascii="Lato" w:eastAsia="Times New Roman" w:hAnsi="Lato" w:cs="Arial"/>
                <w:sz w:val="20"/>
                <w:szCs w:val="20"/>
                <w:lang w:eastAsia="en-AU"/>
              </w:rPr>
            </w:pPr>
          </w:p>
          <w:p w14:paraId="7CA66C03"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Ensure enough weighting is applied to prevent wind damage / instability.</w:t>
            </w:r>
          </w:p>
          <w:p w14:paraId="178AA960" w14:textId="77777777" w:rsidR="00071032" w:rsidRPr="008727C5" w:rsidRDefault="00071032" w:rsidP="00071032">
            <w:pPr>
              <w:spacing w:before="120" w:after="120" w:line="240" w:lineRule="auto"/>
              <w:rPr>
                <w:rFonts w:ascii="Lato" w:eastAsia="Times New Roman" w:hAnsi="Lato" w:cs="Arial"/>
                <w:sz w:val="20"/>
                <w:szCs w:val="20"/>
                <w:lang w:eastAsia="en-AU"/>
              </w:rPr>
            </w:pPr>
          </w:p>
          <w:p w14:paraId="3D908C23" w14:textId="77777777" w:rsidR="00071032" w:rsidRPr="008727C5" w:rsidRDefault="00071032" w:rsidP="00071032">
            <w:pPr>
              <w:spacing w:before="120" w:after="120" w:line="240" w:lineRule="auto"/>
              <w:rPr>
                <w:rFonts w:ascii="Lato" w:eastAsia="Times New Roman" w:hAnsi="Lato" w:cs="Arial"/>
                <w:sz w:val="20"/>
                <w:szCs w:val="20"/>
                <w:lang w:eastAsia="en-AU"/>
              </w:rPr>
            </w:pPr>
          </w:p>
        </w:tc>
        <w:tc>
          <w:tcPr>
            <w:tcW w:w="1276" w:type="dxa"/>
            <w:shd w:val="clear" w:color="auto" w:fill="auto"/>
          </w:tcPr>
          <w:p w14:paraId="6D5CE065"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Unlikely</w:t>
            </w:r>
          </w:p>
        </w:tc>
        <w:tc>
          <w:tcPr>
            <w:tcW w:w="1559" w:type="dxa"/>
            <w:shd w:val="clear" w:color="auto" w:fill="auto"/>
          </w:tcPr>
          <w:p w14:paraId="1F19800C"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Major</w:t>
            </w:r>
          </w:p>
        </w:tc>
        <w:tc>
          <w:tcPr>
            <w:tcW w:w="1134" w:type="dxa"/>
            <w:tcBorders>
              <w:bottom w:val="single" w:sz="4" w:space="0" w:color="auto"/>
            </w:tcBorders>
            <w:shd w:val="clear" w:color="auto" w:fill="FFC000"/>
          </w:tcPr>
          <w:p w14:paraId="305221DB"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High</w:t>
            </w:r>
          </w:p>
        </w:tc>
        <w:tc>
          <w:tcPr>
            <w:tcW w:w="1417" w:type="dxa"/>
            <w:shd w:val="clear" w:color="auto" w:fill="auto"/>
          </w:tcPr>
          <w:p w14:paraId="59E98BB3" w14:textId="77777777" w:rsidR="00071032" w:rsidRPr="008727C5" w:rsidRDefault="00071032" w:rsidP="00071032">
            <w:pPr>
              <w:spacing w:before="120" w:after="120" w:line="240" w:lineRule="auto"/>
              <w:rPr>
                <w:rFonts w:ascii="Lato" w:eastAsia="Times New Roman" w:hAnsi="Lato" w:cs="Arial"/>
                <w:sz w:val="20"/>
                <w:szCs w:val="20"/>
                <w:lang w:eastAsia="en-AU"/>
              </w:rPr>
            </w:pPr>
          </w:p>
        </w:tc>
        <w:tc>
          <w:tcPr>
            <w:tcW w:w="1843" w:type="dxa"/>
            <w:shd w:val="clear" w:color="auto" w:fill="auto"/>
          </w:tcPr>
          <w:p w14:paraId="6FA13441"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Site Supervisor</w:t>
            </w:r>
          </w:p>
          <w:p w14:paraId="165EA6D7" w14:textId="77777777" w:rsidR="00071032" w:rsidRPr="008727C5" w:rsidRDefault="00071032" w:rsidP="00071032">
            <w:pPr>
              <w:spacing w:before="120" w:after="120" w:line="240" w:lineRule="auto"/>
              <w:rPr>
                <w:rFonts w:ascii="Lato" w:eastAsia="Times New Roman" w:hAnsi="Lato" w:cs="Arial"/>
                <w:sz w:val="20"/>
                <w:szCs w:val="20"/>
                <w:lang w:eastAsia="en-AU"/>
              </w:rPr>
            </w:pPr>
          </w:p>
          <w:p w14:paraId="48333815"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Contractor</w:t>
            </w:r>
          </w:p>
        </w:tc>
      </w:tr>
      <w:tr w:rsidR="00071032" w:rsidRPr="008727C5" w14:paraId="76AA188A" w14:textId="77777777" w:rsidTr="00A4737F">
        <w:tc>
          <w:tcPr>
            <w:tcW w:w="1555" w:type="dxa"/>
            <w:shd w:val="clear" w:color="auto" w:fill="auto"/>
          </w:tcPr>
          <w:p w14:paraId="193A7E0D"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b/>
                <w:sz w:val="20"/>
                <w:szCs w:val="20"/>
                <w:lang w:eastAsia="en-AU"/>
              </w:rPr>
              <w:t>Vehicles on site</w:t>
            </w:r>
          </w:p>
        </w:tc>
        <w:tc>
          <w:tcPr>
            <w:tcW w:w="1275" w:type="dxa"/>
            <w:shd w:val="clear" w:color="auto" w:fill="auto"/>
          </w:tcPr>
          <w:p w14:paraId="74027F87"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Delivery vehicles occupying a footpath to </w:t>
            </w:r>
            <w:r w:rsidRPr="008727C5">
              <w:rPr>
                <w:rFonts w:ascii="Lato" w:eastAsia="Times New Roman" w:hAnsi="Lato" w:cs="Arial"/>
                <w:sz w:val="20"/>
                <w:szCs w:val="20"/>
                <w:lang w:eastAsia="en-AU"/>
              </w:rPr>
              <w:lastRenderedPageBreak/>
              <w:t>unload equipment and the public walking onto the roadway.</w:t>
            </w:r>
          </w:p>
        </w:tc>
        <w:tc>
          <w:tcPr>
            <w:tcW w:w="1134" w:type="dxa"/>
            <w:tcBorders>
              <w:bottom w:val="single" w:sz="4" w:space="0" w:color="auto"/>
            </w:tcBorders>
            <w:shd w:val="clear" w:color="auto" w:fill="FFC000"/>
          </w:tcPr>
          <w:p w14:paraId="1EE350D6"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lastRenderedPageBreak/>
              <w:t>High</w:t>
            </w:r>
          </w:p>
          <w:p w14:paraId="11A0DFB6" w14:textId="77777777" w:rsidR="00071032" w:rsidRPr="008727C5" w:rsidRDefault="00071032" w:rsidP="00071032">
            <w:pPr>
              <w:spacing w:before="120" w:after="120" w:line="240" w:lineRule="auto"/>
              <w:rPr>
                <w:rFonts w:ascii="Lato" w:eastAsia="Times New Roman" w:hAnsi="Lato" w:cs="Arial"/>
                <w:sz w:val="20"/>
                <w:szCs w:val="20"/>
                <w:lang w:eastAsia="en-AU"/>
              </w:rPr>
            </w:pPr>
          </w:p>
          <w:p w14:paraId="63B304E8" w14:textId="77777777" w:rsidR="00071032" w:rsidRPr="008727C5" w:rsidRDefault="00071032" w:rsidP="00071032">
            <w:pPr>
              <w:spacing w:before="120" w:after="120" w:line="240" w:lineRule="auto"/>
              <w:rPr>
                <w:rFonts w:ascii="Lato" w:eastAsia="Times New Roman" w:hAnsi="Lato" w:cs="Arial"/>
                <w:b/>
                <w:sz w:val="20"/>
                <w:szCs w:val="20"/>
                <w:lang w:eastAsia="en-AU"/>
              </w:rPr>
            </w:pPr>
          </w:p>
        </w:tc>
        <w:tc>
          <w:tcPr>
            <w:tcW w:w="2552" w:type="dxa"/>
            <w:shd w:val="clear" w:color="auto" w:fill="auto"/>
          </w:tcPr>
          <w:p w14:paraId="65D03689"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Treat the hazard by reserving a parking bay close to the site or by creating an alternate </w:t>
            </w:r>
            <w:r w:rsidRPr="008727C5">
              <w:rPr>
                <w:rFonts w:ascii="Lato" w:eastAsia="Times New Roman" w:hAnsi="Lato" w:cs="Arial"/>
                <w:sz w:val="20"/>
                <w:szCs w:val="20"/>
                <w:lang w:eastAsia="en-AU"/>
              </w:rPr>
              <w:lastRenderedPageBreak/>
              <w:t>pedestrian path using bollards and signage.</w:t>
            </w:r>
          </w:p>
        </w:tc>
        <w:tc>
          <w:tcPr>
            <w:tcW w:w="1276" w:type="dxa"/>
            <w:shd w:val="clear" w:color="auto" w:fill="auto"/>
          </w:tcPr>
          <w:p w14:paraId="7FC90214"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Possible</w:t>
            </w:r>
          </w:p>
        </w:tc>
        <w:tc>
          <w:tcPr>
            <w:tcW w:w="1559" w:type="dxa"/>
            <w:shd w:val="clear" w:color="auto" w:fill="auto"/>
          </w:tcPr>
          <w:p w14:paraId="5D61B113"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Moderate</w:t>
            </w:r>
          </w:p>
        </w:tc>
        <w:tc>
          <w:tcPr>
            <w:tcW w:w="1134" w:type="dxa"/>
            <w:tcBorders>
              <w:bottom w:val="single" w:sz="4" w:space="0" w:color="auto"/>
            </w:tcBorders>
            <w:shd w:val="clear" w:color="auto" w:fill="FFFF00"/>
          </w:tcPr>
          <w:p w14:paraId="07D310D4"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Medium</w:t>
            </w:r>
          </w:p>
        </w:tc>
        <w:tc>
          <w:tcPr>
            <w:tcW w:w="1417" w:type="dxa"/>
            <w:shd w:val="clear" w:color="auto" w:fill="auto"/>
          </w:tcPr>
          <w:p w14:paraId="47395035" w14:textId="77777777" w:rsidR="00071032" w:rsidRPr="008727C5" w:rsidRDefault="00071032" w:rsidP="00071032">
            <w:pPr>
              <w:spacing w:before="120" w:after="120" w:line="240" w:lineRule="auto"/>
              <w:rPr>
                <w:rFonts w:ascii="Lato" w:eastAsia="Times New Roman" w:hAnsi="Lato" w:cs="Arial"/>
                <w:sz w:val="20"/>
                <w:szCs w:val="20"/>
                <w:lang w:eastAsia="en-AU"/>
              </w:rPr>
            </w:pPr>
          </w:p>
        </w:tc>
        <w:tc>
          <w:tcPr>
            <w:tcW w:w="1843" w:type="dxa"/>
            <w:shd w:val="clear" w:color="auto" w:fill="auto"/>
          </w:tcPr>
          <w:p w14:paraId="7CC6EE1F"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Site Supervisor</w:t>
            </w:r>
          </w:p>
        </w:tc>
      </w:tr>
      <w:tr w:rsidR="00071032" w:rsidRPr="008727C5" w14:paraId="6DB94E7A" w14:textId="77777777" w:rsidTr="00A4737F">
        <w:trPr>
          <w:trHeight w:val="637"/>
        </w:trPr>
        <w:tc>
          <w:tcPr>
            <w:tcW w:w="1555" w:type="dxa"/>
            <w:tcBorders>
              <w:bottom w:val="single" w:sz="4" w:space="0" w:color="auto"/>
            </w:tcBorders>
            <w:shd w:val="clear" w:color="auto" w:fill="auto"/>
          </w:tcPr>
          <w:p w14:paraId="767C5AF1"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Vehicles and Pedestrians</w:t>
            </w:r>
          </w:p>
        </w:tc>
        <w:tc>
          <w:tcPr>
            <w:tcW w:w="1275" w:type="dxa"/>
            <w:tcBorders>
              <w:bottom w:val="single" w:sz="4" w:space="0" w:color="auto"/>
            </w:tcBorders>
            <w:shd w:val="clear" w:color="auto" w:fill="auto"/>
          </w:tcPr>
          <w:p w14:paraId="1BB9D6A6"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Vehicles driving on public areas causing damage to the site or a collision with a person.</w:t>
            </w:r>
          </w:p>
        </w:tc>
        <w:tc>
          <w:tcPr>
            <w:tcW w:w="1134" w:type="dxa"/>
            <w:tcBorders>
              <w:bottom w:val="single" w:sz="4" w:space="0" w:color="auto"/>
            </w:tcBorders>
            <w:shd w:val="clear" w:color="auto" w:fill="FFC000"/>
          </w:tcPr>
          <w:p w14:paraId="436C64F6"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High</w:t>
            </w:r>
          </w:p>
        </w:tc>
        <w:tc>
          <w:tcPr>
            <w:tcW w:w="2552" w:type="dxa"/>
            <w:tcBorders>
              <w:bottom w:val="single" w:sz="4" w:space="0" w:color="auto"/>
            </w:tcBorders>
            <w:shd w:val="clear" w:color="auto" w:fill="auto"/>
          </w:tcPr>
          <w:p w14:paraId="306A1639"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There may be a requirement for traffic control in certain circumstances (on or adjacent to a public road) carried out by trained/certified person/s.</w:t>
            </w:r>
          </w:p>
          <w:p w14:paraId="70E34EEA"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Treat this hazard by advising the contractors that they will be met on site by the supervisor, and that they are to drive at walking pace with their hazard lights on.</w:t>
            </w:r>
          </w:p>
          <w:p w14:paraId="5B57486A"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Delivery schedule developed and communicated to contractors. </w:t>
            </w:r>
          </w:p>
          <w:p w14:paraId="3E81E971"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Vehicle path designated with traffic cone and signage.</w:t>
            </w:r>
          </w:p>
          <w:p w14:paraId="18E57336"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Use of spotters for all vehicles.</w:t>
            </w:r>
          </w:p>
        </w:tc>
        <w:tc>
          <w:tcPr>
            <w:tcW w:w="1276" w:type="dxa"/>
            <w:tcBorders>
              <w:bottom w:val="single" w:sz="4" w:space="0" w:color="auto"/>
            </w:tcBorders>
            <w:shd w:val="clear" w:color="auto" w:fill="auto"/>
          </w:tcPr>
          <w:p w14:paraId="3581AC52"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Possible</w:t>
            </w:r>
          </w:p>
        </w:tc>
        <w:tc>
          <w:tcPr>
            <w:tcW w:w="1559" w:type="dxa"/>
            <w:tcBorders>
              <w:bottom w:val="single" w:sz="4" w:space="0" w:color="auto"/>
            </w:tcBorders>
            <w:shd w:val="clear" w:color="auto" w:fill="auto"/>
          </w:tcPr>
          <w:p w14:paraId="4ABC8720"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Moderate</w:t>
            </w:r>
          </w:p>
        </w:tc>
        <w:tc>
          <w:tcPr>
            <w:tcW w:w="1134" w:type="dxa"/>
            <w:tcBorders>
              <w:bottom w:val="single" w:sz="4" w:space="0" w:color="auto"/>
            </w:tcBorders>
            <w:shd w:val="clear" w:color="auto" w:fill="FFFF00"/>
          </w:tcPr>
          <w:p w14:paraId="3D98BF73"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b/>
                <w:sz w:val="20"/>
                <w:szCs w:val="20"/>
                <w:lang w:eastAsia="en-AU"/>
              </w:rPr>
              <w:t>Medium</w:t>
            </w:r>
          </w:p>
        </w:tc>
        <w:tc>
          <w:tcPr>
            <w:tcW w:w="1417" w:type="dxa"/>
            <w:tcBorders>
              <w:bottom w:val="single" w:sz="4" w:space="0" w:color="auto"/>
            </w:tcBorders>
            <w:shd w:val="clear" w:color="auto" w:fill="auto"/>
          </w:tcPr>
          <w:p w14:paraId="27F57D0A" w14:textId="77777777" w:rsidR="00071032" w:rsidRPr="008727C5" w:rsidRDefault="00071032" w:rsidP="00071032">
            <w:pPr>
              <w:spacing w:before="120" w:after="120" w:line="240" w:lineRule="auto"/>
              <w:rPr>
                <w:rFonts w:ascii="Lato" w:eastAsia="Times New Roman" w:hAnsi="Lato" w:cs="Arial"/>
                <w:sz w:val="20"/>
                <w:szCs w:val="20"/>
                <w:lang w:eastAsia="en-AU"/>
              </w:rPr>
            </w:pPr>
          </w:p>
        </w:tc>
        <w:tc>
          <w:tcPr>
            <w:tcW w:w="1843" w:type="dxa"/>
            <w:tcBorders>
              <w:bottom w:val="single" w:sz="4" w:space="0" w:color="auto"/>
            </w:tcBorders>
            <w:shd w:val="clear" w:color="auto" w:fill="auto"/>
          </w:tcPr>
          <w:p w14:paraId="0FCAAF71"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Site Supervisor</w:t>
            </w:r>
          </w:p>
        </w:tc>
      </w:tr>
      <w:tr w:rsidR="00071032" w:rsidRPr="008727C5" w14:paraId="3253C57B" w14:textId="77777777" w:rsidTr="00A4737F">
        <w:trPr>
          <w:trHeight w:val="1954"/>
        </w:trPr>
        <w:tc>
          <w:tcPr>
            <w:tcW w:w="1555" w:type="dxa"/>
            <w:shd w:val="clear" w:color="auto" w:fill="auto"/>
          </w:tcPr>
          <w:p w14:paraId="790482A5"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Use of portable Electricity</w:t>
            </w:r>
          </w:p>
        </w:tc>
        <w:tc>
          <w:tcPr>
            <w:tcW w:w="1275" w:type="dxa"/>
            <w:shd w:val="clear" w:color="auto" w:fill="auto"/>
          </w:tcPr>
          <w:p w14:paraId="3D14FC89"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Power source is overloaded and fails.</w:t>
            </w:r>
          </w:p>
          <w:p w14:paraId="6928F2B4" w14:textId="77777777" w:rsidR="00071032" w:rsidRPr="008727C5" w:rsidRDefault="00071032" w:rsidP="00071032">
            <w:pPr>
              <w:spacing w:before="120" w:after="120" w:line="240" w:lineRule="auto"/>
              <w:rPr>
                <w:rFonts w:ascii="Lato" w:eastAsia="Times New Roman" w:hAnsi="Lato" w:cs="Arial"/>
                <w:sz w:val="20"/>
                <w:szCs w:val="20"/>
                <w:lang w:eastAsia="en-AU"/>
              </w:rPr>
            </w:pPr>
          </w:p>
          <w:p w14:paraId="62F3C28C"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Unsafe leads or damaged leads causing electrocution / electric shock of people (workers or patrons)</w:t>
            </w:r>
          </w:p>
        </w:tc>
        <w:tc>
          <w:tcPr>
            <w:tcW w:w="1134" w:type="dxa"/>
            <w:shd w:val="clear" w:color="auto" w:fill="FFC000"/>
          </w:tcPr>
          <w:p w14:paraId="3C7B68ED"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High</w:t>
            </w:r>
          </w:p>
        </w:tc>
        <w:tc>
          <w:tcPr>
            <w:tcW w:w="2552" w:type="dxa"/>
            <w:shd w:val="clear" w:color="auto" w:fill="auto"/>
          </w:tcPr>
          <w:p w14:paraId="65750D6F"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Treat the hazard by engaging a licensed electrician to provide and make changes to the power supply.</w:t>
            </w:r>
          </w:p>
          <w:p w14:paraId="56914426"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Treat (in advance) and ensure that power requirements are identified in the planning phase, adequate supply is provided, and that vendors / contractors have been pre-advised that all leads, and equipment must be tested and tagged.</w:t>
            </w:r>
          </w:p>
          <w:p w14:paraId="1DF04411" w14:textId="77777777" w:rsidR="00071032" w:rsidRPr="008727C5" w:rsidRDefault="00071032" w:rsidP="00071032">
            <w:pPr>
              <w:spacing w:after="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Treat by ensuring electrical equipment is placed out of public access areas, and leads are protected from weather.</w:t>
            </w:r>
          </w:p>
        </w:tc>
        <w:tc>
          <w:tcPr>
            <w:tcW w:w="1276" w:type="dxa"/>
            <w:shd w:val="clear" w:color="auto" w:fill="auto"/>
          </w:tcPr>
          <w:p w14:paraId="257006FC"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Rare</w:t>
            </w:r>
          </w:p>
        </w:tc>
        <w:tc>
          <w:tcPr>
            <w:tcW w:w="1559" w:type="dxa"/>
            <w:shd w:val="clear" w:color="auto" w:fill="auto"/>
          </w:tcPr>
          <w:p w14:paraId="55C8BDF9"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Major</w:t>
            </w:r>
          </w:p>
        </w:tc>
        <w:tc>
          <w:tcPr>
            <w:tcW w:w="1134" w:type="dxa"/>
            <w:tcBorders>
              <w:bottom w:val="single" w:sz="4" w:space="0" w:color="auto"/>
            </w:tcBorders>
            <w:shd w:val="clear" w:color="auto" w:fill="FFFF00"/>
          </w:tcPr>
          <w:p w14:paraId="112CDDCA" w14:textId="77777777" w:rsidR="00071032" w:rsidRPr="008727C5" w:rsidRDefault="00071032" w:rsidP="00071032">
            <w:pPr>
              <w:spacing w:before="120" w:after="120" w:line="240" w:lineRule="auto"/>
              <w:rPr>
                <w:rFonts w:ascii="Lato" w:eastAsia="Times New Roman" w:hAnsi="Lato" w:cs="Arial"/>
                <w:b/>
                <w:sz w:val="20"/>
                <w:szCs w:val="20"/>
                <w:lang w:eastAsia="en-AU"/>
              </w:rPr>
            </w:pPr>
            <w:r w:rsidRPr="008727C5">
              <w:rPr>
                <w:rFonts w:ascii="Lato" w:eastAsia="Times New Roman" w:hAnsi="Lato" w:cs="Arial"/>
                <w:b/>
                <w:sz w:val="20"/>
                <w:szCs w:val="20"/>
                <w:lang w:eastAsia="en-AU"/>
              </w:rPr>
              <w:t>Medium</w:t>
            </w:r>
          </w:p>
        </w:tc>
        <w:tc>
          <w:tcPr>
            <w:tcW w:w="1417" w:type="dxa"/>
            <w:shd w:val="clear" w:color="auto" w:fill="auto"/>
          </w:tcPr>
          <w:p w14:paraId="01454A2E"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Emergency Management Procedures</w:t>
            </w:r>
          </w:p>
        </w:tc>
        <w:tc>
          <w:tcPr>
            <w:tcW w:w="1843" w:type="dxa"/>
            <w:shd w:val="clear" w:color="auto" w:fill="auto"/>
          </w:tcPr>
          <w:p w14:paraId="5A3B783D"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Event Organiser</w:t>
            </w:r>
          </w:p>
          <w:p w14:paraId="36809879" w14:textId="77777777" w:rsidR="00071032" w:rsidRPr="008727C5" w:rsidRDefault="00071032" w:rsidP="00071032">
            <w:pPr>
              <w:spacing w:before="120" w:after="120" w:line="240" w:lineRule="auto"/>
              <w:rPr>
                <w:rFonts w:ascii="Lato" w:eastAsia="Times New Roman" w:hAnsi="Lato" w:cs="Arial"/>
                <w:sz w:val="20"/>
                <w:szCs w:val="20"/>
                <w:lang w:eastAsia="en-AU"/>
              </w:rPr>
            </w:pPr>
          </w:p>
          <w:p w14:paraId="7E6636DD" w14:textId="77777777" w:rsidR="00071032" w:rsidRPr="008727C5" w:rsidRDefault="00071032" w:rsidP="00071032">
            <w:pPr>
              <w:spacing w:before="120" w:after="120" w:line="240" w:lineRule="auto"/>
              <w:rPr>
                <w:rFonts w:ascii="Lato" w:eastAsia="Times New Roman" w:hAnsi="Lato" w:cs="Arial"/>
                <w:sz w:val="20"/>
                <w:szCs w:val="20"/>
                <w:lang w:eastAsia="en-AU"/>
              </w:rPr>
            </w:pPr>
            <w:r w:rsidRPr="008727C5">
              <w:rPr>
                <w:rFonts w:ascii="Lato" w:eastAsia="Times New Roman" w:hAnsi="Lato" w:cs="Arial"/>
                <w:sz w:val="20"/>
                <w:szCs w:val="20"/>
                <w:lang w:eastAsia="en-AU"/>
              </w:rPr>
              <w:t>Contractor (Electrician)</w:t>
            </w:r>
          </w:p>
        </w:tc>
      </w:tr>
    </w:tbl>
    <w:p w14:paraId="52CBC9A3" w14:textId="77777777" w:rsidR="00071032" w:rsidRPr="008727C5" w:rsidRDefault="00071032" w:rsidP="00071032">
      <w:pPr>
        <w:autoSpaceDE w:val="0"/>
        <w:autoSpaceDN w:val="0"/>
        <w:adjustRightInd w:val="0"/>
        <w:spacing w:after="40" w:line="321" w:lineRule="atLeast"/>
        <w:jc w:val="both"/>
        <w:rPr>
          <w:rFonts w:ascii="Lato" w:eastAsia="Calibri" w:hAnsi="Lato" w:cs="Arial"/>
          <w:b/>
          <w:bCs/>
          <w:sz w:val="24"/>
          <w:szCs w:val="24"/>
          <w:lang w:eastAsia="en-AU"/>
        </w:rPr>
      </w:pPr>
    </w:p>
    <w:p w14:paraId="6F0356C4" w14:textId="77777777" w:rsidR="00071032" w:rsidRPr="008727C5" w:rsidRDefault="00071032" w:rsidP="00071032">
      <w:pPr>
        <w:autoSpaceDE w:val="0"/>
        <w:autoSpaceDN w:val="0"/>
        <w:adjustRightInd w:val="0"/>
        <w:spacing w:after="40" w:line="321" w:lineRule="atLeast"/>
        <w:jc w:val="both"/>
        <w:rPr>
          <w:rFonts w:ascii="Lato" w:eastAsia="Calibri" w:hAnsi="Lato" w:cs="Arial"/>
          <w:b/>
          <w:bCs/>
          <w:sz w:val="24"/>
          <w:szCs w:val="24"/>
          <w:lang w:eastAsia="en-AU"/>
        </w:rPr>
      </w:pPr>
    </w:p>
    <w:p w14:paraId="6E249443" w14:textId="77777777" w:rsidR="00071032" w:rsidRPr="008727C5" w:rsidRDefault="00071032" w:rsidP="00071032">
      <w:pPr>
        <w:autoSpaceDE w:val="0"/>
        <w:autoSpaceDN w:val="0"/>
        <w:adjustRightInd w:val="0"/>
        <w:spacing w:after="40" w:line="321" w:lineRule="atLeast"/>
        <w:jc w:val="both"/>
        <w:rPr>
          <w:rFonts w:ascii="Lato" w:eastAsia="Calibri" w:hAnsi="Lato" w:cs="Arial"/>
          <w:b/>
          <w:bCs/>
          <w:sz w:val="24"/>
          <w:szCs w:val="24"/>
          <w:lang w:eastAsia="en-AU"/>
        </w:rPr>
      </w:pPr>
    </w:p>
    <w:p w14:paraId="13BA74A9" w14:textId="77777777" w:rsidR="00ED1435" w:rsidRPr="008727C5" w:rsidRDefault="00ED1435">
      <w:pPr>
        <w:rPr>
          <w:rFonts w:ascii="Lato" w:eastAsia="Calibri" w:hAnsi="Lato" w:cs="Arial"/>
          <w:b/>
          <w:color w:val="2F5496" w:themeColor="accent1" w:themeShade="BF"/>
          <w:sz w:val="30"/>
          <w:szCs w:val="28"/>
          <w:lang w:eastAsia="en-AU"/>
        </w:rPr>
      </w:pPr>
      <w:bookmarkStart w:id="5" w:name="_Toc148598922"/>
      <w:bookmarkStart w:id="6" w:name="_Toc155603458"/>
      <w:r w:rsidRPr="008727C5">
        <w:rPr>
          <w:rFonts w:ascii="Lato" w:eastAsia="Calibri" w:hAnsi="Lato" w:cs="Arial"/>
          <w:b/>
          <w:color w:val="2F5496" w:themeColor="accent1" w:themeShade="BF"/>
          <w:sz w:val="30"/>
          <w:szCs w:val="28"/>
          <w:lang w:eastAsia="en-AU"/>
        </w:rPr>
        <w:br w:type="page"/>
      </w:r>
    </w:p>
    <w:p w14:paraId="0C58C04F" w14:textId="65309469" w:rsidR="00071032" w:rsidRPr="008727C5" w:rsidRDefault="00071032" w:rsidP="00071032">
      <w:pPr>
        <w:keepNext/>
        <w:spacing w:after="0" w:line="240" w:lineRule="auto"/>
        <w:ind w:left="720" w:hanging="720"/>
        <w:outlineLvl w:val="1"/>
        <w:rPr>
          <w:rFonts w:ascii="Lato" w:eastAsia="Calibri" w:hAnsi="Lato" w:cs="Arial"/>
          <w:b/>
          <w:color w:val="005844"/>
          <w:sz w:val="30"/>
          <w:szCs w:val="28"/>
          <w:lang w:eastAsia="en-AU"/>
        </w:rPr>
      </w:pPr>
      <w:r w:rsidRPr="008727C5">
        <w:rPr>
          <w:rFonts w:ascii="Lato" w:eastAsia="Calibri" w:hAnsi="Lato" w:cs="Arial"/>
          <w:b/>
          <w:color w:val="005844"/>
          <w:sz w:val="30"/>
          <w:szCs w:val="28"/>
          <w:lang w:eastAsia="en-AU"/>
        </w:rPr>
        <w:lastRenderedPageBreak/>
        <w:t>Risk Assessment Table Template</w:t>
      </w:r>
      <w:bookmarkEnd w:id="5"/>
      <w:bookmarkEnd w:id="6"/>
    </w:p>
    <w:p w14:paraId="43D654D1" w14:textId="77777777" w:rsidR="00071032" w:rsidRPr="008727C5" w:rsidRDefault="00071032" w:rsidP="00071032">
      <w:pPr>
        <w:autoSpaceDE w:val="0"/>
        <w:autoSpaceDN w:val="0"/>
        <w:adjustRightInd w:val="0"/>
        <w:spacing w:after="0" w:line="240" w:lineRule="auto"/>
        <w:jc w:val="both"/>
        <w:rPr>
          <w:rFonts w:ascii="Lato" w:eastAsia="Times New Roman" w:hAnsi="Lato" w:cs="Arial"/>
          <w:b/>
          <w:bCs/>
          <w:sz w:val="24"/>
          <w:szCs w:val="24"/>
          <w:shd w:val="clear" w:color="auto" w:fill="FFFFFF"/>
          <w:lang w:eastAsia="en-AU"/>
        </w:rPr>
      </w:pPr>
    </w:p>
    <w:p w14:paraId="10809FA9" w14:textId="77777777" w:rsidR="00071032" w:rsidRPr="008727C5" w:rsidRDefault="00071032" w:rsidP="00071032">
      <w:pPr>
        <w:autoSpaceDE w:val="0"/>
        <w:autoSpaceDN w:val="0"/>
        <w:adjustRightInd w:val="0"/>
        <w:spacing w:after="40" w:line="321" w:lineRule="atLeast"/>
        <w:jc w:val="both"/>
        <w:rPr>
          <w:rFonts w:ascii="Lato" w:eastAsia="Times New Roman" w:hAnsi="Lato" w:cs="Arial"/>
          <w:sz w:val="24"/>
          <w:szCs w:val="24"/>
          <w:shd w:val="clear" w:color="auto" w:fill="FFFFFF"/>
          <w:lang w:eastAsia="en-AU"/>
        </w:rPr>
      </w:pPr>
      <w:r w:rsidRPr="008727C5">
        <w:rPr>
          <w:rFonts w:ascii="Lato" w:eastAsia="Times New Roman" w:hAnsi="Lato" w:cs="Arial"/>
          <w:b/>
          <w:bCs/>
          <w:sz w:val="24"/>
          <w:szCs w:val="24"/>
          <w:shd w:val="clear" w:color="auto" w:fill="FFFFFF"/>
          <w:lang w:eastAsia="en-AU"/>
        </w:rPr>
        <w:t>Determine the Risk Level for each identified risk and enter it in the table below - </w:t>
      </w:r>
      <w:r w:rsidRPr="008727C5">
        <w:rPr>
          <w:rFonts w:ascii="Lato" w:eastAsia="Times New Roman" w:hAnsi="Lato" w:cs="Arial"/>
          <w:i/>
          <w:iCs/>
          <w:sz w:val="24"/>
          <w:szCs w:val="24"/>
          <w:shd w:val="clear" w:color="auto" w:fill="FFFFFF"/>
          <w:lang w:eastAsia="en-AU"/>
        </w:rPr>
        <w:t>use the sample risk, hazard, and control/s below as a guide</w:t>
      </w:r>
      <w:r w:rsidRPr="008727C5">
        <w:rPr>
          <w:rFonts w:ascii="Lato" w:eastAsia="Times New Roman" w:hAnsi="Lato" w:cs="Arial"/>
          <w:sz w:val="24"/>
          <w:szCs w:val="24"/>
          <w:shd w:val="clear" w:color="auto" w:fill="FFFFFF"/>
          <w:lang w:eastAsia="en-AU"/>
        </w:rPr>
        <w:t xml:space="preserve"> and add extras as needed. The Existing Controls column is providing examples that may / should be implemented if the risk exists (please delete as applicable). The additional controls can be added after review/s and/or consultation discovers further controls.  </w:t>
      </w:r>
    </w:p>
    <w:p w14:paraId="3179BFAE" w14:textId="77777777" w:rsidR="00071032" w:rsidRPr="008727C5" w:rsidRDefault="00071032" w:rsidP="00071032">
      <w:pPr>
        <w:autoSpaceDE w:val="0"/>
        <w:autoSpaceDN w:val="0"/>
        <w:adjustRightInd w:val="0"/>
        <w:spacing w:after="0" w:line="240" w:lineRule="auto"/>
        <w:jc w:val="both"/>
        <w:rPr>
          <w:rFonts w:ascii="Lato" w:eastAsia="Times New Roman" w:hAnsi="Lato" w:cs="Arial"/>
          <w:sz w:val="24"/>
          <w:szCs w:val="24"/>
          <w:shd w:val="clear" w:color="auto" w:fill="FFFFFF"/>
          <w:lang w:eastAsia="en-AU"/>
        </w:rPr>
      </w:pPr>
    </w:p>
    <w:p w14:paraId="26BB5346" w14:textId="77777777" w:rsidR="00071032" w:rsidRPr="008727C5" w:rsidRDefault="00071032" w:rsidP="00071032">
      <w:pPr>
        <w:autoSpaceDE w:val="0"/>
        <w:autoSpaceDN w:val="0"/>
        <w:adjustRightInd w:val="0"/>
        <w:spacing w:after="40" w:line="321" w:lineRule="atLeast"/>
        <w:jc w:val="both"/>
        <w:rPr>
          <w:rFonts w:ascii="Lato" w:eastAsia="Calibri" w:hAnsi="Lato" w:cs="Arial"/>
          <w:sz w:val="24"/>
          <w:szCs w:val="24"/>
          <w:lang w:eastAsia="en-AU"/>
        </w:rPr>
      </w:pPr>
      <w:r w:rsidRPr="008727C5">
        <w:rPr>
          <w:rFonts w:ascii="Lato" w:eastAsia="Times New Roman" w:hAnsi="Lato" w:cs="Arial"/>
          <w:sz w:val="24"/>
          <w:szCs w:val="24"/>
          <w:shd w:val="clear" w:color="auto" w:fill="FFFFFF"/>
          <w:lang w:eastAsia="en-AU"/>
        </w:rPr>
        <w:t xml:space="preserve">Note: All risk responsibilities must be delegated appropriately and reviewed. </w:t>
      </w:r>
      <w:r w:rsidRPr="008727C5">
        <w:rPr>
          <w:rFonts w:ascii="Lato" w:eastAsia="Calibri" w:hAnsi="Lato" w:cs="Arial"/>
          <w:b/>
          <w:bCs/>
          <w:sz w:val="24"/>
          <w:szCs w:val="24"/>
          <w:lang w:eastAsia="en-AU"/>
        </w:rPr>
        <w:t xml:space="preserve"> </w:t>
      </w:r>
    </w:p>
    <w:p w14:paraId="7B766ED5" w14:textId="77777777" w:rsidR="00071032" w:rsidRPr="008727C5" w:rsidRDefault="00071032" w:rsidP="00071032">
      <w:pPr>
        <w:spacing w:after="0" w:line="240" w:lineRule="auto"/>
        <w:jc w:val="both"/>
        <w:rPr>
          <w:rFonts w:ascii="Lato" w:eastAsia="Times New Roman" w:hAnsi="Lato" w:cs="Arial"/>
          <w:sz w:val="24"/>
          <w:szCs w:val="24"/>
          <w:lang w:eastAsia="en-AU"/>
        </w:rPr>
      </w:pPr>
    </w:p>
    <w:tbl>
      <w:tblPr>
        <w:tblW w:w="1436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21"/>
        <w:gridCol w:w="2268"/>
        <w:gridCol w:w="1276"/>
        <w:gridCol w:w="2409"/>
        <w:gridCol w:w="1276"/>
        <w:gridCol w:w="1701"/>
        <w:gridCol w:w="1134"/>
        <w:gridCol w:w="1276"/>
        <w:gridCol w:w="1701"/>
      </w:tblGrid>
      <w:tr w:rsidR="00071032" w:rsidRPr="008727C5" w14:paraId="032537C8" w14:textId="77777777" w:rsidTr="00A4737F">
        <w:trPr>
          <w:trHeight w:val="15"/>
          <w:tblHeader/>
        </w:trPr>
        <w:tc>
          <w:tcPr>
            <w:tcW w:w="1321" w:type="dxa"/>
            <w:tcBorders>
              <w:top w:val="single" w:sz="6" w:space="0" w:color="auto"/>
              <w:left w:val="single" w:sz="6" w:space="0" w:color="auto"/>
              <w:bottom w:val="single" w:sz="6" w:space="0" w:color="auto"/>
              <w:right w:val="single" w:sz="6" w:space="0" w:color="auto"/>
            </w:tcBorders>
            <w:shd w:val="clear" w:color="auto" w:fill="AEAAAA"/>
            <w:vAlign w:val="center"/>
          </w:tcPr>
          <w:p w14:paraId="0986C962" w14:textId="77777777" w:rsidR="00071032" w:rsidRPr="008727C5" w:rsidRDefault="00071032" w:rsidP="00071032">
            <w:pPr>
              <w:spacing w:after="0" w:line="240" w:lineRule="auto"/>
              <w:ind w:left="30"/>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HAZARD</w:t>
            </w:r>
          </w:p>
        </w:tc>
        <w:tc>
          <w:tcPr>
            <w:tcW w:w="2268" w:type="dxa"/>
            <w:tcBorders>
              <w:top w:val="single" w:sz="6" w:space="0" w:color="auto"/>
              <w:left w:val="nil"/>
              <w:bottom w:val="single" w:sz="6" w:space="0" w:color="auto"/>
              <w:right w:val="single" w:sz="6" w:space="0" w:color="auto"/>
            </w:tcBorders>
            <w:shd w:val="clear" w:color="auto" w:fill="AEAAAA"/>
            <w:vAlign w:val="center"/>
          </w:tcPr>
          <w:p w14:paraId="12E86C93"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RISKS</w:t>
            </w:r>
          </w:p>
        </w:tc>
        <w:tc>
          <w:tcPr>
            <w:tcW w:w="1276" w:type="dxa"/>
            <w:tcBorders>
              <w:top w:val="single" w:sz="6" w:space="0" w:color="auto"/>
              <w:left w:val="nil"/>
              <w:bottom w:val="single" w:sz="6" w:space="0" w:color="auto"/>
              <w:right w:val="single" w:sz="6" w:space="0" w:color="auto"/>
            </w:tcBorders>
            <w:shd w:val="clear" w:color="auto" w:fill="AEAAAA"/>
            <w:vAlign w:val="center"/>
          </w:tcPr>
          <w:p w14:paraId="799A112D"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INHERENT RISK RATING</w:t>
            </w:r>
          </w:p>
        </w:tc>
        <w:tc>
          <w:tcPr>
            <w:tcW w:w="2409" w:type="dxa"/>
            <w:tcBorders>
              <w:top w:val="single" w:sz="6" w:space="0" w:color="auto"/>
              <w:left w:val="nil"/>
              <w:bottom w:val="single" w:sz="6" w:space="0" w:color="auto"/>
              <w:right w:val="single" w:sz="6" w:space="0" w:color="auto"/>
            </w:tcBorders>
            <w:shd w:val="clear" w:color="auto" w:fill="AEAAAA"/>
            <w:vAlign w:val="center"/>
          </w:tcPr>
          <w:p w14:paraId="2691DA05"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EXISITING CONTROLS</w:t>
            </w:r>
          </w:p>
        </w:tc>
        <w:tc>
          <w:tcPr>
            <w:tcW w:w="1276" w:type="dxa"/>
            <w:tcBorders>
              <w:top w:val="single" w:sz="6" w:space="0" w:color="auto"/>
              <w:left w:val="nil"/>
              <w:bottom w:val="single" w:sz="6" w:space="0" w:color="auto"/>
              <w:right w:val="single" w:sz="4" w:space="0" w:color="auto"/>
            </w:tcBorders>
            <w:shd w:val="clear" w:color="auto" w:fill="AEAAAA"/>
            <w:vAlign w:val="center"/>
          </w:tcPr>
          <w:p w14:paraId="4465B03B"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LIKELIHOOD</w:t>
            </w:r>
          </w:p>
        </w:tc>
        <w:tc>
          <w:tcPr>
            <w:tcW w:w="1701" w:type="dxa"/>
            <w:tcBorders>
              <w:top w:val="single" w:sz="6" w:space="0" w:color="auto"/>
              <w:left w:val="single" w:sz="4" w:space="0" w:color="auto"/>
              <w:bottom w:val="single" w:sz="6" w:space="0" w:color="auto"/>
              <w:right w:val="single" w:sz="4" w:space="0" w:color="auto"/>
            </w:tcBorders>
            <w:shd w:val="clear" w:color="auto" w:fill="AEAAAA"/>
            <w:vAlign w:val="center"/>
          </w:tcPr>
          <w:p w14:paraId="0C26AD0A"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CONSEQUENCE</w:t>
            </w:r>
          </w:p>
        </w:tc>
        <w:tc>
          <w:tcPr>
            <w:tcW w:w="1134" w:type="dxa"/>
            <w:tcBorders>
              <w:top w:val="single" w:sz="6" w:space="0" w:color="auto"/>
              <w:left w:val="single" w:sz="4" w:space="0" w:color="auto"/>
              <w:bottom w:val="single" w:sz="6" w:space="0" w:color="auto"/>
              <w:right w:val="single" w:sz="6" w:space="0" w:color="auto"/>
            </w:tcBorders>
            <w:shd w:val="clear" w:color="auto" w:fill="AEAAAA"/>
            <w:vAlign w:val="center"/>
          </w:tcPr>
          <w:p w14:paraId="42C917CC"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RESIDUAL RISK RATING</w:t>
            </w:r>
          </w:p>
        </w:tc>
        <w:tc>
          <w:tcPr>
            <w:tcW w:w="1276" w:type="dxa"/>
            <w:tcBorders>
              <w:top w:val="single" w:sz="6" w:space="0" w:color="auto"/>
              <w:left w:val="nil"/>
              <w:bottom w:val="single" w:sz="6" w:space="0" w:color="auto"/>
              <w:right w:val="single" w:sz="4" w:space="0" w:color="auto"/>
            </w:tcBorders>
            <w:shd w:val="clear" w:color="auto" w:fill="AEAAAA"/>
          </w:tcPr>
          <w:p w14:paraId="37A2CBAB"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ADDITIONAL CONTROLS (if required)</w:t>
            </w:r>
          </w:p>
        </w:tc>
        <w:tc>
          <w:tcPr>
            <w:tcW w:w="1701" w:type="dxa"/>
            <w:tcBorders>
              <w:top w:val="single" w:sz="6" w:space="0" w:color="auto"/>
              <w:left w:val="single" w:sz="4" w:space="0" w:color="auto"/>
              <w:bottom w:val="single" w:sz="6" w:space="0" w:color="auto"/>
              <w:right w:val="single" w:sz="6" w:space="0" w:color="auto"/>
            </w:tcBorders>
            <w:shd w:val="clear" w:color="auto" w:fill="AEAAAA"/>
            <w:vAlign w:val="center"/>
          </w:tcPr>
          <w:p w14:paraId="7B6C41CC"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RESPONSIBILITY</w:t>
            </w:r>
          </w:p>
        </w:tc>
      </w:tr>
      <w:tr w:rsidR="00071032" w:rsidRPr="008727C5" w14:paraId="0BC34BE4" w14:textId="77777777" w:rsidTr="00A4737F">
        <w:trPr>
          <w:trHeight w:val="15"/>
        </w:trPr>
        <w:tc>
          <w:tcPr>
            <w:tcW w:w="1321"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45D9B31F" w14:textId="77777777" w:rsidR="00071032" w:rsidRPr="008727C5" w:rsidRDefault="00071032" w:rsidP="00071032">
            <w:pPr>
              <w:spacing w:after="0" w:line="240" w:lineRule="auto"/>
              <w:ind w:left="30"/>
              <w:jc w:val="both"/>
              <w:textAlignment w:val="baseline"/>
              <w:rPr>
                <w:rFonts w:ascii="Lato" w:eastAsia="Times New Roman" w:hAnsi="Lato" w:cs="Arial"/>
                <w:sz w:val="20"/>
                <w:szCs w:val="20"/>
                <w:lang w:eastAsia="en-AU"/>
              </w:rPr>
            </w:pPr>
            <w:r w:rsidRPr="008727C5">
              <w:rPr>
                <w:rFonts w:ascii="Lato" w:eastAsia="Times New Roman" w:hAnsi="Lato" w:cs="Arial"/>
                <w:b/>
                <w:bCs/>
                <w:i/>
                <w:iCs/>
                <w:sz w:val="20"/>
                <w:szCs w:val="20"/>
                <w:lang w:eastAsia="en-AU"/>
              </w:rPr>
              <w:t>SAMPLE HAZARD </w:t>
            </w:r>
            <w:r w:rsidRPr="008727C5">
              <w:rPr>
                <w:rFonts w:ascii="Lato" w:eastAsia="Times New Roman" w:hAnsi="Lato" w:cs="Arial"/>
                <w:sz w:val="20"/>
                <w:szCs w:val="20"/>
                <w:lang w:eastAsia="en-AU"/>
              </w:rPr>
              <w:t> </w:t>
            </w:r>
          </w:p>
        </w:tc>
        <w:tc>
          <w:tcPr>
            <w:tcW w:w="2268" w:type="dxa"/>
            <w:tcBorders>
              <w:top w:val="single" w:sz="6" w:space="0" w:color="auto"/>
              <w:left w:val="nil"/>
              <w:bottom w:val="single" w:sz="6" w:space="0" w:color="auto"/>
              <w:right w:val="single" w:sz="6" w:space="0" w:color="auto"/>
            </w:tcBorders>
            <w:shd w:val="clear" w:color="auto" w:fill="D0CECE"/>
            <w:vAlign w:val="center"/>
            <w:hideMark/>
          </w:tcPr>
          <w:p w14:paraId="4BB9805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b/>
                <w:bCs/>
                <w:i/>
                <w:iCs/>
                <w:sz w:val="20"/>
                <w:szCs w:val="20"/>
                <w:lang w:eastAsia="en-AU"/>
              </w:rPr>
              <w:t>Committee members and volunteers fail to sign on or off during working bees or the event </w:t>
            </w: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FFC000"/>
            <w:vAlign w:val="center"/>
            <w:hideMark/>
          </w:tcPr>
          <w:p w14:paraId="267D2615" w14:textId="77777777" w:rsidR="00071032" w:rsidRPr="008727C5" w:rsidRDefault="00071032" w:rsidP="00071032">
            <w:pPr>
              <w:spacing w:after="0" w:line="240" w:lineRule="auto"/>
              <w:jc w:val="center"/>
              <w:textAlignment w:val="baseline"/>
              <w:rPr>
                <w:rFonts w:ascii="Lato" w:eastAsia="Times New Roman" w:hAnsi="Lato" w:cs="Arial"/>
                <w:sz w:val="20"/>
                <w:szCs w:val="20"/>
                <w:lang w:eastAsia="en-AU"/>
              </w:rPr>
            </w:pPr>
            <w:r w:rsidRPr="008727C5">
              <w:rPr>
                <w:rFonts w:ascii="Lato" w:eastAsia="Times New Roman" w:hAnsi="Lato" w:cs="Arial"/>
                <w:b/>
                <w:bCs/>
                <w:i/>
                <w:iCs/>
                <w:sz w:val="20"/>
                <w:szCs w:val="20"/>
                <w:lang w:eastAsia="en-AU"/>
              </w:rPr>
              <w:t>M</w:t>
            </w:r>
          </w:p>
        </w:tc>
        <w:tc>
          <w:tcPr>
            <w:tcW w:w="2409" w:type="dxa"/>
            <w:tcBorders>
              <w:top w:val="single" w:sz="6" w:space="0" w:color="auto"/>
              <w:left w:val="nil"/>
              <w:bottom w:val="single" w:sz="6" w:space="0" w:color="auto"/>
              <w:right w:val="single" w:sz="6" w:space="0" w:color="auto"/>
            </w:tcBorders>
            <w:shd w:val="clear" w:color="auto" w:fill="D0CECE"/>
            <w:vAlign w:val="center"/>
            <w:hideMark/>
          </w:tcPr>
          <w:p w14:paraId="2A2AA80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b/>
                <w:bCs/>
                <w:i/>
                <w:iCs/>
                <w:sz w:val="20"/>
                <w:szCs w:val="20"/>
                <w:lang w:eastAsia="en-AU"/>
              </w:rPr>
              <w:t>At every pre work toolbox meeting, remind participants to use the sign on/off register. </w:t>
            </w: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4" w:space="0" w:color="auto"/>
            </w:tcBorders>
            <w:shd w:val="clear" w:color="auto" w:fill="D0CECE"/>
            <w:vAlign w:val="center"/>
          </w:tcPr>
          <w:p w14:paraId="417C06EE"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Rare</w:t>
            </w:r>
          </w:p>
        </w:tc>
        <w:tc>
          <w:tcPr>
            <w:tcW w:w="1701" w:type="dxa"/>
            <w:tcBorders>
              <w:top w:val="single" w:sz="6" w:space="0" w:color="auto"/>
              <w:left w:val="single" w:sz="4" w:space="0" w:color="auto"/>
              <w:bottom w:val="single" w:sz="6" w:space="0" w:color="auto"/>
              <w:right w:val="single" w:sz="4" w:space="0" w:color="auto"/>
            </w:tcBorders>
            <w:shd w:val="clear" w:color="auto" w:fill="D0CECE"/>
            <w:vAlign w:val="center"/>
          </w:tcPr>
          <w:p w14:paraId="4E22A6C3"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Minor</w:t>
            </w:r>
          </w:p>
        </w:tc>
        <w:tc>
          <w:tcPr>
            <w:tcW w:w="1134" w:type="dxa"/>
            <w:tcBorders>
              <w:top w:val="single" w:sz="6" w:space="0" w:color="auto"/>
              <w:left w:val="single" w:sz="4" w:space="0" w:color="auto"/>
              <w:bottom w:val="single" w:sz="6" w:space="0" w:color="auto"/>
              <w:right w:val="single" w:sz="6" w:space="0" w:color="auto"/>
            </w:tcBorders>
            <w:shd w:val="clear" w:color="auto" w:fill="92D050"/>
            <w:vAlign w:val="center"/>
            <w:hideMark/>
          </w:tcPr>
          <w:p w14:paraId="22645990" w14:textId="77777777" w:rsidR="00071032" w:rsidRPr="008727C5" w:rsidRDefault="00071032" w:rsidP="00071032">
            <w:pPr>
              <w:spacing w:after="0" w:line="240" w:lineRule="auto"/>
              <w:jc w:val="center"/>
              <w:textAlignment w:val="baseline"/>
              <w:rPr>
                <w:rFonts w:ascii="Lato" w:eastAsia="Times New Roman" w:hAnsi="Lato" w:cs="Arial"/>
                <w:sz w:val="20"/>
                <w:szCs w:val="20"/>
                <w:lang w:eastAsia="en-AU"/>
              </w:rPr>
            </w:pPr>
            <w:r w:rsidRPr="008727C5">
              <w:rPr>
                <w:rFonts w:ascii="Lato" w:eastAsia="Times New Roman" w:hAnsi="Lato" w:cs="Arial"/>
                <w:b/>
                <w:bCs/>
                <w:i/>
                <w:iCs/>
                <w:sz w:val="20"/>
                <w:szCs w:val="20"/>
                <w:lang w:eastAsia="en-AU"/>
              </w:rPr>
              <w:t>L</w:t>
            </w:r>
          </w:p>
        </w:tc>
        <w:tc>
          <w:tcPr>
            <w:tcW w:w="1276" w:type="dxa"/>
            <w:tcBorders>
              <w:top w:val="single" w:sz="6" w:space="0" w:color="auto"/>
              <w:left w:val="nil"/>
              <w:bottom w:val="single" w:sz="6" w:space="0" w:color="auto"/>
              <w:right w:val="single" w:sz="4" w:space="0" w:color="auto"/>
            </w:tcBorders>
            <w:shd w:val="clear" w:color="auto" w:fill="D0CECE"/>
          </w:tcPr>
          <w:p w14:paraId="7ECCB12A" w14:textId="77777777" w:rsidR="00071032" w:rsidRPr="008727C5" w:rsidRDefault="00071032" w:rsidP="00071032">
            <w:pPr>
              <w:spacing w:after="0" w:line="240" w:lineRule="auto"/>
              <w:jc w:val="both"/>
              <w:textAlignment w:val="baseline"/>
              <w:rPr>
                <w:rFonts w:ascii="Lato" w:eastAsia="Times New Roman" w:hAnsi="Lato" w:cs="Arial"/>
                <w:b/>
                <w:bCs/>
                <w:i/>
                <w:iCs/>
                <w:sz w:val="20"/>
                <w:szCs w:val="20"/>
                <w:lang w:eastAsia="en-AU"/>
              </w:rPr>
            </w:pPr>
          </w:p>
        </w:tc>
        <w:tc>
          <w:tcPr>
            <w:tcW w:w="1701" w:type="dxa"/>
            <w:tcBorders>
              <w:top w:val="single" w:sz="6" w:space="0" w:color="auto"/>
              <w:left w:val="single" w:sz="4" w:space="0" w:color="auto"/>
              <w:bottom w:val="single" w:sz="6" w:space="0" w:color="auto"/>
              <w:right w:val="single" w:sz="6" w:space="0" w:color="auto"/>
            </w:tcBorders>
            <w:shd w:val="clear" w:color="auto" w:fill="D0CECE"/>
            <w:vAlign w:val="center"/>
            <w:hideMark/>
          </w:tcPr>
          <w:p w14:paraId="0DB59FE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b/>
                <w:bCs/>
                <w:i/>
                <w:iCs/>
                <w:sz w:val="20"/>
                <w:szCs w:val="20"/>
                <w:lang w:eastAsia="en-AU"/>
              </w:rPr>
              <w:t>Committee member to ensure sign on/off by participants </w:t>
            </w:r>
            <w:r w:rsidRPr="008727C5">
              <w:rPr>
                <w:rFonts w:ascii="Lato" w:eastAsia="Times New Roman" w:hAnsi="Lato" w:cs="Arial"/>
                <w:sz w:val="20"/>
                <w:szCs w:val="20"/>
                <w:lang w:eastAsia="en-AU"/>
              </w:rPr>
              <w:t> </w:t>
            </w:r>
          </w:p>
        </w:tc>
      </w:tr>
      <w:tr w:rsidR="00071032" w:rsidRPr="008727C5" w14:paraId="5CF1731A" w14:textId="77777777" w:rsidTr="00A4737F">
        <w:trPr>
          <w:trHeight w:val="15"/>
        </w:trPr>
        <w:tc>
          <w:tcPr>
            <w:tcW w:w="1321" w:type="dxa"/>
            <w:tcBorders>
              <w:top w:val="single" w:sz="6" w:space="0" w:color="auto"/>
              <w:left w:val="single" w:sz="6" w:space="0" w:color="auto"/>
              <w:bottom w:val="single" w:sz="6" w:space="0" w:color="auto"/>
              <w:right w:val="single" w:sz="6" w:space="0" w:color="auto"/>
            </w:tcBorders>
            <w:shd w:val="clear" w:color="auto" w:fill="E7E6E6"/>
            <w:hideMark/>
          </w:tcPr>
          <w:p w14:paraId="5E431270" w14:textId="77777777" w:rsidR="00071032" w:rsidRPr="008727C5" w:rsidRDefault="00071032" w:rsidP="00071032">
            <w:pPr>
              <w:spacing w:after="0" w:line="240" w:lineRule="auto"/>
              <w:ind w:left="30"/>
              <w:jc w:val="both"/>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t>Committee Working Bees </w:t>
            </w:r>
            <w:r w:rsidRPr="008727C5">
              <w:rPr>
                <w:rFonts w:ascii="Lato" w:eastAsia="Times New Roman" w:hAnsi="Lato" w:cs="Arial"/>
                <w:sz w:val="20"/>
                <w:szCs w:val="20"/>
                <w:lang w:eastAsia="en-AU"/>
              </w:rPr>
              <w:t> </w:t>
            </w:r>
          </w:p>
        </w:tc>
        <w:tc>
          <w:tcPr>
            <w:tcW w:w="2268" w:type="dxa"/>
            <w:tcBorders>
              <w:top w:val="single" w:sz="6" w:space="0" w:color="auto"/>
              <w:left w:val="nil"/>
              <w:bottom w:val="single" w:sz="6" w:space="0" w:color="auto"/>
              <w:right w:val="single" w:sz="6" w:space="0" w:color="auto"/>
            </w:tcBorders>
            <w:shd w:val="clear" w:color="auto" w:fill="E7E6E6"/>
            <w:hideMark/>
          </w:tcPr>
          <w:p w14:paraId="4E273DC2" w14:textId="77777777" w:rsidR="00071032" w:rsidRPr="008727C5" w:rsidRDefault="00071032" w:rsidP="00071032">
            <w:pPr>
              <w:spacing w:after="0" w:line="240" w:lineRule="auto"/>
              <w:jc w:val="both"/>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vAlign w:val="center"/>
            <w:hideMark/>
          </w:tcPr>
          <w:p w14:paraId="52792AF8" w14:textId="77777777" w:rsidR="00071032" w:rsidRPr="008727C5" w:rsidRDefault="00071032" w:rsidP="00071032">
            <w:pPr>
              <w:spacing w:after="0" w:line="240" w:lineRule="auto"/>
              <w:jc w:val="center"/>
              <w:textAlignment w:val="baseline"/>
              <w:rPr>
                <w:rFonts w:ascii="Lato" w:eastAsia="Times New Roman" w:hAnsi="Lato" w:cs="Arial"/>
                <w:sz w:val="20"/>
                <w:szCs w:val="20"/>
                <w:lang w:eastAsia="en-AU"/>
              </w:rPr>
            </w:pPr>
          </w:p>
        </w:tc>
        <w:tc>
          <w:tcPr>
            <w:tcW w:w="2409" w:type="dxa"/>
            <w:tcBorders>
              <w:top w:val="single" w:sz="6" w:space="0" w:color="auto"/>
              <w:left w:val="nil"/>
              <w:bottom w:val="single" w:sz="6" w:space="0" w:color="auto"/>
              <w:right w:val="single" w:sz="6" w:space="0" w:color="auto"/>
            </w:tcBorders>
            <w:shd w:val="clear" w:color="auto" w:fill="E7E6E6"/>
            <w:hideMark/>
          </w:tcPr>
          <w:p w14:paraId="0D7250BA" w14:textId="77777777" w:rsidR="00071032" w:rsidRPr="008727C5" w:rsidRDefault="00071032" w:rsidP="00071032">
            <w:pPr>
              <w:spacing w:after="0" w:line="240" w:lineRule="auto"/>
              <w:jc w:val="both"/>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4" w:space="0" w:color="auto"/>
            </w:tcBorders>
            <w:shd w:val="clear" w:color="auto" w:fill="E7E6E6"/>
            <w:vAlign w:val="center"/>
          </w:tcPr>
          <w:p w14:paraId="758FA0DF" w14:textId="77777777" w:rsidR="00071032" w:rsidRPr="008727C5" w:rsidRDefault="00071032" w:rsidP="00071032">
            <w:pPr>
              <w:spacing w:after="0" w:line="240" w:lineRule="auto"/>
              <w:jc w:val="center"/>
              <w:textAlignment w:val="baseline"/>
              <w:rPr>
                <w:rFonts w:ascii="Lato" w:eastAsia="Times New Roman" w:hAnsi="Lato" w:cs="Arial"/>
                <w:sz w:val="20"/>
                <w:szCs w:val="20"/>
                <w:lang w:eastAsia="en-AU"/>
              </w:rPr>
            </w:pPr>
          </w:p>
        </w:tc>
        <w:tc>
          <w:tcPr>
            <w:tcW w:w="1701" w:type="dxa"/>
            <w:tcBorders>
              <w:top w:val="single" w:sz="6" w:space="0" w:color="auto"/>
              <w:left w:val="single" w:sz="4" w:space="0" w:color="auto"/>
              <w:bottom w:val="single" w:sz="6" w:space="0" w:color="auto"/>
              <w:right w:val="single" w:sz="4" w:space="0" w:color="auto"/>
            </w:tcBorders>
            <w:shd w:val="clear" w:color="auto" w:fill="E7E6E6"/>
            <w:vAlign w:val="center"/>
          </w:tcPr>
          <w:p w14:paraId="221B78C9" w14:textId="77777777" w:rsidR="00071032" w:rsidRPr="008727C5" w:rsidRDefault="00071032" w:rsidP="00071032">
            <w:pPr>
              <w:spacing w:after="0" w:line="240" w:lineRule="auto"/>
              <w:jc w:val="center"/>
              <w:textAlignment w:val="baseline"/>
              <w:rPr>
                <w:rFonts w:ascii="Lato" w:eastAsia="Times New Roman" w:hAnsi="Lato" w:cs="Arial"/>
                <w:sz w:val="20"/>
                <w:szCs w:val="20"/>
                <w:lang w:eastAsia="en-AU"/>
              </w:rPr>
            </w:pPr>
          </w:p>
        </w:tc>
        <w:tc>
          <w:tcPr>
            <w:tcW w:w="1134" w:type="dxa"/>
            <w:tcBorders>
              <w:top w:val="single" w:sz="6" w:space="0" w:color="auto"/>
              <w:left w:val="single" w:sz="4" w:space="0" w:color="auto"/>
              <w:bottom w:val="single" w:sz="6" w:space="0" w:color="auto"/>
              <w:right w:val="single" w:sz="6" w:space="0" w:color="auto"/>
            </w:tcBorders>
            <w:shd w:val="clear" w:color="auto" w:fill="E7E6E6"/>
            <w:vAlign w:val="center"/>
            <w:hideMark/>
          </w:tcPr>
          <w:p w14:paraId="12F56E8B" w14:textId="77777777" w:rsidR="00071032" w:rsidRPr="008727C5" w:rsidRDefault="00071032" w:rsidP="00071032">
            <w:pPr>
              <w:spacing w:after="0" w:line="240" w:lineRule="auto"/>
              <w:jc w:val="center"/>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4" w:space="0" w:color="auto"/>
            </w:tcBorders>
            <w:shd w:val="clear" w:color="auto" w:fill="E7E6E6"/>
          </w:tcPr>
          <w:p w14:paraId="6C9E94D3" w14:textId="77777777" w:rsidR="00071032" w:rsidRPr="008727C5" w:rsidRDefault="00071032" w:rsidP="00071032">
            <w:pPr>
              <w:spacing w:after="0" w:line="240" w:lineRule="auto"/>
              <w:jc w:val="both"/>
              <w:textAlignment w:val="baseline"/>
              <w:rPr>
                <w:rFonts w:ascii="Lato" w:eastAsia="Times New Roman" w:hAnsi="Lato" w:cs="Arial"/>
                <w:sz w:val="20"/>
                <w:szCs w:val="20"/>
                <w:lang w:eastAsia="en-AU"/>
              </w:rPr>
            </w:pPr>
          </w:p>
        </w:tc>
        <w:tc>
          <w:tcPr>
            <w:tcW w:w="1701" w:type="dxa"/>
            <w:tcBorders>
              <w:top w:val="single" w:sz="6" w:space="0" w:color="auto"/>
              <w:left w:val="single" w:sz="4" w:space="0" w:color="auto"/>
              <w:bottom w:val="single" w:sz="6" w:space="0" w:color="auto"/>
              <w:right w:val="single" w:sz="6" w:space="0" w:color="auto"/>
            </w:tcBorders>
            <w:shd w:val="clear" w:color="auto" w:fill="E7E6E6"/>
            <w:hideMark/>
          </w:tcPr>
          <w:p w14:paraId="1AC043B0" w14:textId="77777777" w:rsidR="00071032" w:rsidRPr="008727C5" w:rsidRDefault="00071032" w:rsidP="00071032">
            <w:pPr>
              <w:spacing w:after="0" w:line="240" w:lineRule="auto"/>
              <w:jc w:val="both"/>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128B8FD3" w14:textId="77777777" w:rsidTr="00A4737F">
        <w:trPr>
          <w:trHeight w:val="1005"/>
        </w:trPr>
        <w:tc>
          <w:tcPr>
            <w:tcW w:w="1321" w:type="dxa"/>
            <w:tcBorders>
              <w:top w:val="nil"/>
              <w:left w:val="single" w:sz="6" w:space="0" w:color="auto"/>
              <w:bottom w:val="single" w:sz="4" w:space="0" w:color="auto"/>
              <w:right w:val="single" w:sz="6" w:space="0" w:color="auto"/>
            </w:tcBorders>
            <w:shd w:val="clear" w:color="auto" w:fill="auto"/>
            <w:hideMark/>
          </w:tcPr>
          <w:p w14:paraId="35D9A72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Toolbox Meetings  </w:t>
            </w:r>
          </w:p>
        </w:tc>
        <w:tc>
          <w:tcPr>
            <w:tcW w:w="2268" w:type="dxa"/>
            <w:tcBorders>
              <w:top w:val="nil"/>
              <w:left w:val="nil"/>
              <w:bottom w:val="single" w:sz="4" w:space="0" w:color="auto"/>
              <w:right w:val="single" w:sz="6" w:space="0" w:color="auto"/>
            </w:tcBorders>
            <w:shd w:val="clear" w:color="auto" w:fill="auto"/>
            <w:hideMark/>
          </w:tcPr>
          <w:p w14:paraId="79EF576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members and volunteers unaware of potential hazards at the beginning of the work period. </w:t>
            </w:r>
          </w:p>
        </w:tc>
        <w:tc>
          <w:tcPr>
            <w:tcW w:w="1276" w:type="dxa"/>
            <w:tcBorders>
              <w:top w:val="nil"/>
              <w:left w:val="nil"/>
              <w:bottom w:val="single" w:sz="4" w:space="0" w:color="auto"/>
              <w:right w:val="single" w:sz="6" w:space="0" w:color="auto"/>
            </w:tcBorders>
            <w:shd w:val="clear" w:color="auto" w:fill="auto"/>
            <w:hideMark/>
          </w:tcPr>
          <w:p w14:paraId="6DF9773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nil"/>
              <w:left w:val="nil"/>
              <w:bottom w:val="single" w:sz="4" w:space="0" w:color="auto"/>
              <w:right w:val="single" w:sz="6" w:space="0" w:color="auto"/>
            </w:tcBorders>
            <w:shd w:val="clear" w:color="auto" w:fill="auto"/>
            <w:hideMark/>
          </w:tcPr>
          <w:p w14:paraId="165E6C0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ALL committee members present shall participate in prework toolbox meeting and use sign on/off register. </w:t>
            </w:r>
          </w:p>
        </w:tc>
        <w:tc>
          <w:tcPr>
            <w:tcW w:w="1276" w:type="dxa"/>
            <w:tcBorders>
              <w:top w:val="single" w:sz="6" w:space="0" w:color="auto"/>
              <w:left w:val="nil"/>
              <w:bottom w:val="single" w:sz="4" w:space="0" w:color="auto"/>
              <w:right w:val="single" w:sz="4" w:space="0" w:color="auto"/>
            </w:tcBorders>
          </w:tcPr>
          <w:p w14:paraId="3F63A25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4" w:space="0" w:color="auto"/>
              <w:bottom w:val="single" w:sz="4" w:space="0" w:color="auto"/>
              <w:right w:val="single" w:sz="4" w:space="0" w:color="auto"/>
            </w:tcBorders>
            <w:shd w:val="clear" w:color="auto" w:fill="FFFFFF"/>
          </w:tcPr>
          <w:p w14:paraId="6C587E6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4" w:space="0" w:color="auto"/>
              <w:bottom w:val="single" w:sz="4" w:space="0" w:color="auto"/>
              <w:right w:val="single" w:sz="6" w:space="0" w:color="auto"/>
            </w:tcBorders>
            <w:shd w:val="clear" w:color="auto" w:fill="FFFFFF"/>
            <w:hideMark/>
          </w:tcPr>
          <w:p w14:paraId="19F5631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4" w:space="0" w:color="auto"/>
              <w:right w:val="single" w:sz="4" w:space="0" w:color="auto"/>
            </w:tcBorders>
          </w:tcPr>
          <w:p w14:paraId="75E691E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4" w:space="0" w:color="auto"/>
              <w:bottom w:val="single" w:sz="4" w:space="0" w:color="auto"/>
              <w:right w:val="single" w:sz="6" w:space="0" w:color="auto"/>
            </w:tcBorders>
            <w:shd w:val="clear" w:color="auto" w:fill="auto"/>
            <w:hideMark/>
          </w:tcPr>
          <w:p w14:paraId="297898D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6535D138"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0F195BD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Electrical Cords  </w:t>
            </w:r>
          </w:p>
          <w:p w14:paraId="5AE4CD7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6AB85A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to persons.</w:t>
            </w:r>
          </w:p>
          <w:p w14:paraId="4D334AA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Power failure.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C4EE7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4FC6134"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Power outlets to be checked by an electrician prior to the event. </w:t>
            </w:r>
          </w:p>
          <w:p w14:paraId="112A0746"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All cords to be tagged in accordance with AS 3760:2001.  </w:t>
            </w:r>
          </w:p>
          <w:p w14:paraId="1465B3D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Suspend cords where practicable 2,400mm above ground level. </w:t>
            </w:r>
          </w:p>
        </w:tc>
        <w:tc>
          <w:tcPr>
            <w:tcW w:w="1276" w:type="dxa"/>
            <w:tcBorders>
              <w:top w:val="single" w:sz="4" w:space="0" w:color="auto"/>
              <w:left w:val="single" w:sz="4" w:space="0" w:color="auto"/>
              <w:bottom w:val="single" w:sz="4" w:space="0" w:color="auto"/>
              <w:right w:val="single" w:sz="4" w:space="0" w:color="auto"/>
            </w:tcBorders>
          </w:tcPr>
          <w:p w14:paraId="1CB012E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D2B1D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FD513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1B22334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A1510E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66C38D3F" w14:textId="77777777" w:rsidTr="00A4737F">
        <w:trPr>
          <w:trHeight w:val="15"/>
        </w:trPr>
        <w:tc>
          <w:tcPr>
            <w:tcW w:w="1321" w:type="dxa"/>
            <w:tcBorders>
              <w:top w:val="single" w:sz="4" w:space="0" w:color="auto"/>
              <w:left w:val="single" w:sz="6" w:space="0" w:color="auto"/>
              <w:bottom w:val="single" w:sz="6" w:space="0" w:color="auto"/>
              <w:right w:val="single" w:sz="6" w:space="0" w:color="auto"/>
            </w:tcBorders>
            <w:shd w:val="clear" w:color="auto" w:fill="auto"/>
            <w:hideMark/>
          </w:tcPr>
          <w:p w14:paraId="5CA83BB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Weather extremes </w:t>
            </w:r>
          </w:p>
        </w:tc>
        <w:tc>
          <w:tcPr>
            <w:tcW w:w="2268" w:type="dxa"/>
            <w:tcBorders>
              <w:top w:val="single" w:sz="4" w:space="0" w:color="auto"/>
              <w:left w:val="nil"/>
              <w:bottom w:val="single" w:sz="6" w:space="0" w:color="auto"/>
              <w:right w:val="single" w:sz="6" w:space="0" w:color="auto"/>
            </w:tcBorders>
            <w:shd w:val="clear" w:color="auto" w:fill="auto"/>
            <w:hideMark/>
          </w:tcPr>
          <w:p w14:paraId="3D08BF2A"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Cold / heat induced illness for participants with inappropriate clothing. </w:t>
            </w:r>
          </w:p>
          <w:p w14:paraId="139A919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Dehydration, Hypothermia / Hyperthermia. </w:t>
            </w:r>
          </w:p>
        </w:tc>
        <w:tc>
          <w:tcPr>
            <w:tcW w:w="1276" w:type="dxa"/>
            <w:tcBorders>
              <w:top w:val="single" w:sz="4" w:space="0" w:color="auto"/>
              <w:left w:val="nil"/>
              <w:bottom w:val="single" w:sz="6" w:space="0" w:color="auto"/>
              <w:right w:val="single" w:sz="6" w:space="0" w:color="auto"/>
            </w:tcBorders>
            <w:shd w:val="clear" w:color="auto" w:fill="FFFFFF"/>
            <w:hideMark/>
          </w:tcPr>
          <w:p w14:paraId="2BD1085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nil"/>
              <w:bottom w:val="single" w:sz="6" w:space="0" w:color="auto"/>
              <w:right w:val="single" w:sz="6" w:space="0" w:color="auto"/>
            </w:tcBorders>
            <w:shd w:val="clear" w:color="auto" w:fill="auto"/>
            <w:hideMark/>
          </w:tcPr>
          <w:p w14:paraId="0D39659F"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Site induction highlighting possible risk to committee and volunteers. </w:t>
            </w:r>
          </w:p>
          <w:p w14:paraId="6DFC35D6"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Adequate water available for participants. Sunscreen to be available for participants. </w:t>
            </w:r>
          </w:p>
          <w:p w14:paraId="7FAA51F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Weather conditions to be monitored for changes i.e., snow, sleet, hail. </w:t>
            </w:r>
          </w:p>
        </w:tc>
        <w:tc>
          <w:tcPr>
            <w:tcW w:w="1276" w:type="dxa"/>
            <w:tcBorders>
              <w:top w:val="single" w:sz="4" w:space="0" w:color="auto"/>
              <w:left w:val="nil"/>
              <w:bottom w:val="single" w:sz="6" w:space="0" w:color="auto"/>
              <w:right w:val="single" w:sz="4" w:space="0" w:color="auto"/>
            </w:tcBorders>
          </w:tcPr>
          <w:p w14:paraId="4417816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6" w:space="0" w:color="auto"/>
              <w:right w:val="single" w:sz="4" w:space="0" w:color="auto"/>
            </w:tcBorders>
          </w:tcPr>
          <w:p w14:paraId="54CCB61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6" w:space="0" w:color="auto"/>
              <w:right w:val="single" w:sz="6" w:space="0" w:color="auto"/>
            </w:tcBorders>
            <w:shd w:val="clear" w:color="auto" w:fill="auto"/>
            <w:hideMark/>
          </w:tcPr>
          <w:p w14:paraId="4C738B5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07B57EC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58CD103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nil"/>
              <w:bottom w:val="single" w:sz="6" w:space="0" w:color="auto"/>
              <w:right w:val="single" w:sz="4" w:space="0" w:color="auto"/>
            </w:tcBorders>
          </w:tcPr>
          <w:p w14:paraId="4DF35D0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6" w:space="0" w:color="auto"/>
              <w:right w:val="single" w:sz="6" w:space="0" w:color="auto"/>
            </w:tcBorders>
            <w:shd w:val="clear" w:color="auto" w:fill="auto"/>
            <w:hideMark/>
          </w:tcPr>
          <w:p w14:paraId="0C45A47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42358417"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770E9B2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At the end of the day </w:t>
            </w:r>
          </w:p>
        </w:tc>
        <w:tc>
          <w:tcPr>
            <w:tcW w:w="2268" w:type="dxa"/>
            <w:tcBorders>
              <w:top w:val="nil"/>
              <w:left w:val="nil"/>
              <w:bottom w:val="single" w:sz="6" w:space="0" w:color="auto"/>
              <w:right w:val="single" w:sz="6" w:space="0" w:color="auto"/>
            </w:tcBorders>
            <w:shd w:val="clear" w:color="auto" w:fill="auto"/>
            <w:hideMark/>
          </w:tcPr>
          <w:p w14:paraId="0663FFC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non-identification of risks. </w:t>
            </w:r>
          </w:p>
          <w:p w14:paraId="4557C3C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Consumption of alcohol. </w:t>
            </w:r>
          </w:p>
        </w:tc>
        <w:tc>
          <w:tcPr>
            <w:tcW w:w="1276" w:type="dxa"/>
            <w:tcBorders>
              <w:top w:val="nil"/>
              <w:left w:val="nil"/>
              <w:bottom w:val="single" w:sz="6" w:space="0" w:color="auto"/>
              <w:right w:val="single" w:sz="6" w:space="0" w:color="auto"/>
            </w:tcBorders>
            <w:shd w:val="clear" w:color="auto" w:fill="auto"/>
            <w:hideMark/>
          </w:tcPr>
          <w:p w14:paraId="52FE0D9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nil"/>
              <w:left w:val="nil"/>
              <w:bottom w:val="single" w:sz="6" w:space="0" w:color="auto"/>
              <w:right w:val="single" w:sz="6" w:space="0" w:color="auto"/>
            </w:tcBorders>
            <w:shd w:val="clear" w:color="auto" w:fill="auto"/>
            <w:hideMark/>
          </w:tcPr>
          <w:p w14:paraId="775B6BEF"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Debrief committee members and volunteers if any issues have arisen during the working bee. </w:t>
            </w:r>
          </w:p>
          <w:p w14:paraId="09489E1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Alcohol consumption is not permitted during the working bee.</w:t>
            </w:r>
          </w:p>
        </w:tc>
        <w:tc>
          <w:tcPr>
            <w:tcW w:w="1276" w:type="dxa"/>
            <w:tcBorders>
              <w:top w:val="single" w:sz="6" w:space="0" w:color="auto"/>
              <w:left w:val="nil"/>
              <w:bottom w:val="single" w:sz="6" w:space="0" w:color="auto"/>
              <w:right w:val="single" w:sz="6" w:space="0" w:color="auto"/>
            </w:tcBorders>
          </w:tcPr>
          <w:p w14:paraId="41E6CD2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E58118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23A4434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4" w:space="0" w:color="auto"/>
            </w:tcBorders>
          </w:tcPr>
          <w:p w14:paraId="6FB5C43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4" w:space="0" w:color="auto"/>
              <w:bottom w:val="single" w:sz="6" w:space="0" w:color="auto"/>
              <w:right w:val="single" w:sz="6" w:space="0" w:color="auto"/>
            </w:tcBorders>
            <w:shd w:val="clear" w:color="auto" w:fill="auto"/>
            <w:hideMark/>
          </w:tcPr>
          <w:p w14:paraId="2B3598D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56517210" w14:textId="77777777" w:rsidTr="00A4737F">
        <w:trPr>
          <w:trHeight w:val="15"/>
        </w:trPr>
        <w:tc>
          <w:tcPr>
            <w:tcW w:w="1321" w:type="dxa"/>
            <w:tcBorders>
              <w:top w:val="single" w:sz="6" w:space="0" w:color="auto"/>
              <w:left w:val="single" w:sz="6" w:space="0" w:color="auto"/>
              <w:bottom w:val="single" w:sz="6" w:space="0" w:color="auto"/>
              <w:right w:val="single" w:sz="6" w:space="0" w:color="auto"/>
            </w:tcBorders>
            <w:shd w:val="clear" w:color="auto" w:fill="auto"/>
          </w:tcPr>
          <w:p w14:paraId="1A19363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6" w:space="0" w:color="auto"/>
              <w:left w:val="nil"/>
              <w:bottom w:val="single" w:sz="6" w:space="0" w:color="auto"/>
              <w:right w:val="single" w:sz="6" w:space="0" w:color="auto"/>
            </w:tcBorders>
            <w:shd w:val="clear" w:color="auto" w:fill="auto"/>
          </w:tcPr>
          <w:p w14:paraId="5442410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shd w:val="clear" w:color="auto" w:fill="auto"/>
          </w:tcPr>
          <w:p w14:paraId="0CC5DAA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6" w:space="0" w:color="auto"/>
              <w:left w:val="nil"/>
              <w:bottom w:val="single" w:sz="6" w:space="0" w:color="auto"/>
              <w:right w:val="single" w:sz="6" w:space="0" w:color="auto"/>
            </w:tcBorders>
            <w:shd w:val="clear" w:color="auto" w:fill="auto"/>
          </w:tcPr>
          <w:p w14:paraId="1D62E19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7575F17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8BC58B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A518A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4" w:space="0" w:color="auto"/>
            </w:tcBorders>
          </w:tcPr>
          <w:p w14:paraId="64AFE89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4B7B5AA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6211404"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vAlign w:val="center"/>
            <w:hideMark/>
          </w:tcPr>
          <w:p w14:paraId="0D91AEE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t>Weather on the day</w:t>
            </w: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E7E6E6"/>
            <w:vAlign w:val="center"/>
            <w:hideMark/>
          </w:tcPr>
          <w:p w14:paraId="28EF744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vAlign w:val="center"/>
            <w:hideMark/>
          </w:tcPr>
          <w:p w14:paraId="054D005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vAlign w:val="center"/>
            <w:hideMark/>
          </w:tcPr>
          <w:p w14:paraId="7612F20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4FDCE4D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6844F42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hideMark/>
          </w:tcPr>
          <w:p w14:paraId="3856B43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714D539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hideMark/>
          </w:tcPr>
          <w:p w14:paraId="3E8D848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10467157"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4E09BE6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Wind / storm </w:t>
            </w:r>
          </w:p>
        </w:tc>
        <w:tc>
          <w:tcPr>
            <w:tcW w:w="2268" w:type="dxa"/>
            <w:tcBorders>
              <w:top w:val="nil"/>
              <w:left w:val="nil"/>
              <w:bottom w:val="single" w:sz="6" w:space="0" w:color="auto"/>
              <w:right w:val="single" w:sz="6" w:space="0" w:color="auto"/>
            </w:tcBorders>
            <w:shd w:val="clear" w:color="auto" w:fill="auto"/>
            <w:vAlign w:val="center"/>
            <w:hideMark/>
          </w:tcPr>
          <w:p w14:paraId="66DA9DA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Bodily injury from flying debris / falling objects to participants, volunteers, the public and committee.  </w:t>
            </w:r>
          </w:p>
        </w:tc>
        <w:tc>
          <w:tcPr>
            <w:tcW w:w="1276" w:type="dxa"/>
            <w:tcBorders>
              <w:top w:val="nil"/>
              <w:left w:val="nil"/>
              <w:bottom w:val="single" w:sz="6" w:space="0" w:color="auto"/>
              <w:right w:val="single" w:sz="6" w:space="0" w:color="auto"/>
            </w:tcBorders>
            <w:shd w:val="clear" w:color="auto" w:fill="auto"/>
            <w:vAlign w:val="center"/>
            <w:hideMark/>
          </w:tcPr>
          <w:p w14:paraId="6BDE215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vAlign w:val="center"/>
            <w:hideMark/>
          </w:tcPr>
          <w:p w14:paraId="43B32B54"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Committee to monitor the weather. </w:t>
            </w:r>
          </w:p>
          <w:p w14:paraId="4B920C0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Evacuation of structures in appropriate sequence for conditions.  </w:t>
            </w:r>
          </w:p>
        </w:tc>
        <w:tc>
          <w:tcPr>
            <w:tcW w:w="1276" w:type="dxa"/>
            <w:tcBorders>
              <w:top w:val="single" w:sz="6" w:space="0" w:color="auto"/>
              <w:left w:val="nil"/>
              <w:bottom w:val="single" w:sz="6" w:space="0" w:color="auto"/>
              <w:right w:val="single" w:sz="6" w:space="0" w:color="auto"/>
            </w:tcBorders>
          </w:tcPr>
          <w:p w14:paraId="3CE56D6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tcPr>
          <w:p w14:paraId="48A3972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46E9D77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tcPr>
          <w:p w14:paraId="13FB70C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hideMark/>
          </w:tcPr>
          <w:p w14:paraId="3021805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313409EE"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7976CC4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Dust  </w:t>
            </w:r>
          </w:p>
          <w:p w14:paraId="5D86B58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auto"/>
            <w:hideMark/>
          </w:tcPr>
          <w:p w14:paraId="13EFB74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Poor vision, breathing difficulties, equipment failure, spectator and participant discomfort.  </w:t>
            </w:r>
          </w:p>
        </w:tc>
        <w:tc>
          <w:tcPr>
            <w:tcW w:w="1276" w:type="dxa"/>
            <w:tcBorders>
              <w:top w:val="nil"/>
              <w:left w:val="nil"/>
              <w:bottom w:val="single" w:sz="6" w:space="0" w:color="auto"/>
              <w:right w:val="single" w:sz="6" w:space="0" w:color="auto"/>
            </w:tcBorders>
            <w:shd w:val="clear" w:color="auto" w:fill="auto"/>
            <w:hideMark/>
          </w:tcPr>
          <w:p w14:paraId="6E568BC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093C8C70"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Water Cart (as required) watering of dust areas. </w:t>
            </w:r>
          </w:p>
          <w:p w14:paraId="72E45B0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Evacuation / cancellation if at severe hazard levels.</w:t>
            </w:r>
          </w:p>
          <w:p w14:paraId="3D84500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17FE7FB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tcPr>
          <w:p w14:paraId="1975AC2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5259270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tcPr>
          <w:p w14:paraId="413A5A5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hideMark/>
          </w:tcPr>
          <w:p w14:paraId="76A84A3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6818B08D"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346DC34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Rain / Sleet / Snow / Hail </w:t>
            </w:r>
          </w:p>
        </w:tc>
        <w:tc>
          <w:tcPr>
            <w:tcW w:w="2268" w:type="dxa"/>
            <w:tcBorders>
              <w:top w:val="nil"/>
              <w:left w:val="nil"/>
              <w:bottom w:val="single" w:sz="6" w:space="0" w:color="auto"/>
              <w:right w:val="single" w:sz="6" w:space="0" w:color="auto"/>
            </w:tcBorders>
            <w:shd w:val="clear" w:color="auto" w:fill="auto"/>
            <w:hideMark/>
          </w:tcPr>
          <w:p w14:paraId="71EA6AFD"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Slippery surfaces. </w:t>
            </w:r>
          </w:p>
          <w:p w14:paraId="49175C1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from hail stones to property and person.</w:t>
            </w:r>
          </w:p>
        </w:tc>
        <w:tc>
          <w:tcPr>
            <w:tcW w:w="1276" w:type="dxa"/>
            <w:tcBorders>
              <w:top w:val="nil"/>
              <w:left w:val="nil"/>
              <w:bottom w:val="single" w:sz="6" w:space="0" w:color="auto"/>
              <w:right w:val="single" w:sz="6" w:space="0" w:color="auto"/>
            </w:tcBorders>
            <w:shd w:val="clear" w:color="auto" w:fill="FFFFFF"/>
            <w:hideMark/>
          </w:tcPr>
          <w:p w14:paraId="203441F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0FD333EA"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Make participants aware of slippery areas if needed with signage and/or verbal instruction.</w:t>
            </w:r>
          </w:p>
          <w:p w14:paraId="347B5EA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Direct everyone to shelter in advent of hail.</w:t>
            </w:r>
          </w:p>
          <w:p w14:paraId="7BEB849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154B413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tcPr>
          <w:p w14:paraId="0312C90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02B6114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tcPr>
          <w:p w14:paraId="1DC138B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hideMark/>
          </w:tcPr>
          <w:p w14:paraId="18AAB61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46CA0723"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1639F86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Fire  </w:t>
            </w:r>
          </w:p>
        </w:tc>
        <w:tc>
          <w:tcPr>
            <w:tcW w:w="2268" w:type="dxa"/>
            <w:tcBorders>
              <w:top w:val="nil"/>
              <w:left w:val="nil"/>
              <w:bottom w:val="single" w:sz="6" w:space="0" w:color="auto"/>
              <w:right w:val="single" w:sz="6" w:space="0" w:color="auto"/>
            </w:tcBorders>
            <w:shd w:val="clear" w:color="auto" w:fill="auto"/>
            <w:hideMark/>
          </w:tcPr>
          <w:p w14:paraId="48FB3F7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Burn injury and loss of life. </w:t>
            </w:r>
          </w:p>
        </w:tc>
        <w:tc>
          <w:tcPr>
            <w:tcW w:w="1276" w:type="dxa"/>
            <w:tcBorders>
              <w:top w:val="nil"/>
              <w:left w:val="nil"/>
              <w:bottom w:val="single" w:sz="6" w:space="0" w:color="auto"/>
              <w:right w:val="single" w:sz="6" w:space="0" w:color="auto"/>
            </w:tcBorders>
            <w:shd w:val="clear" w:color="auto" w:fill="FFFFFF"/>
            <w:hideMark/>
          </w:tcPr>
          <w:p w14:paraId="69BE8CF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4E331701"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Committee aware of access points for emergency services. </w:t>
            </w:r>
          </w:p>
          <w:p w14:paraId="1906667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Evacuation procedures specific to the ground.</w:t>
            </w:r>
          </w:p>
          <w:p w14:paraId="2594D82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5A35984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tcPr>
          <w:p w14:paraId="5520A20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5FF4E18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tcPr>
          <w:p w14:paraId="507BC81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hideMark/>
          </w:tcPr>
          <w:p w14:paraId="37B8C77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43D5420E"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4F80A5C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Fire Ban </w:t>
            </w:r>
          </w:p>
        </w:tc>
        <w:tc>
          <w:tcPr>
            <w:tcW w:w="2268" w:type="dxa"/>
            <w:tcBorders>
              <w:top w:val="nil"/>
              <w:left w:val="nil"/>
              <w:bottom w:val="single" w:sz="4" w:space="0" w:color="auto"/>
              <w:right w:val="single" w:sz="6" w:space="0" w:color="auto"/>
            </w:tcBorders>
            <w:shd w:val="clear" w:color="auto" w:fill="auto"/>
            <w:hideMark/>
          </w:tcPr>
          <w:p w14:paraId="15658C6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losses for event.  </w:t>
            </w:r>
          </w:p>
        </w:tc>
        <w:tc>
          <w:tcPr>
            <w:tcW w:w="1276" w:type="dxa"/>
            <w:tcBorders>
              <w:top w:val="nil"/>
              <w:left w:val="nil"/>
              <w:bottom w:val="single" w:sz="4" w:space="0" w:color="auto"/>
              <w:right w:val="single" w:sz="6" w:space="0" w:color="auto"/>
            </w:tcBorders>
            <w:shd w:val="clear" w:color="auto" w:fill="FFFFFF"/>
            <w:hideMark/>
          </w:tcPr>
          <w:p w14:paraId="73C7361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3C72C37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to have an alternate plan in place for any events requiring fire.</w:t>
            </w:r>
          </w:p>
          <w:p w14:paraId="19C134D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Advise all vendors / acts of the ban. </w:t>
            </w:r>
          </w:p>
          <w:p w14:paraId="24153E6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4" w:space="0" w:color="auto"/>
              <w:right w:val="single" w:sz="6" w:space="0" w:color="auto"/>
            </w:tcBorders>
          </w:tcPr>
          <w:p w14:paraId="5E07B98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auto"/>
          </w:tcPr>
          <w:p w14:paraId="69654E2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4" w:space="0" w:color="auto"/>
              <w:right w:val="single" w:sz="6" w:space="0" w:color="auto"/>
            </w:tcBorders>
            <w:shd w:val="clear" w:color="auto" w:fill="FFFFFF"/>
            <w:hideMark/>
          </w:tcPr>
          <w:p w14:paraId="6E740D6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4" w:space="0" w:color="auto"/>
              <w:right w:val="single" w:sz="6" w:space="0" w:color="auto"/>
            </w:tcBorders>
          </w:tcPr>
          <w:p w14:paraId="7532FD1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auto"/>
            <w:hideMark/>
          </w:tcPr>
          <w:p w14:paraId="402418B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172C6C80"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6753EC8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A6B26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177A8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EC3733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6B27E25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742309E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EFAB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243F2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988A5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59FF57F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F437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619B8F81"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hideMark/>
          </w:tcPr>
          <w:p w14:paraId="1E4B216D" w14:textId="77777777" w:rsidR="00071032" w:rsidRPr="008727C5" w:rsidRDefault="00071032" w:rsidP="00071032">
            <w:pPr>
              <w:spacing w:after="0" w:line="240" w:lineRule="auto"/>
              <w:textAlignment w:val="baseline"/>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Emergencies on the day</w:t>
            </w:r>
          </w:p>
        </w:tc>
        <w:tc>
          <w:tcPr>
            <w:tcW w:w="2268" w:type="dxa"/>
            <w:tcBorders>
              <w:top w:val="nil"/>
              <w:left w:val="nil"/>
              <w:bottom w:val="single" w:sz="6" w:space="0" w:color="auto"/>
              <w:right w:val="single" w:sz="6" w:space="0" w:color="auto"/>
            </w:tcBorders>
            <w:shd w:val="clear" w:color="auto" w:fill="E7E6E6"/>
            <w:hideMark/>
          </w:tcPr>
          <w:p w14:paraId="434E0B8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hideMark/>
          </w:tcPr>
          <w:p w14:paraId="241DAF2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hideMark/>
          </w:tcPr>
          <w:p w14:paraId="21D48AD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71DE10C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6F36532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tcPr>
          <w:p w14:paraId="12209CC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nil"/>
              <w:left w:val="single" w:sz="6" w:space="0" w:color="auto"/>
              <w:bottom w:val="single" w:sz="6" w:space="0" w:color="auto"/>
              <w:right w:val="single" w:sz="6" w:space="0" w:color="auto"/>
            </w:tcBorders>
            <w:shd w:val="clear" w:color="auto" w:fill="E7E6E6"/>
          </w:tcPr>
          <w:p w14:paraId="082ADB7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6F31B93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A230F6D"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27DD32F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External Emergency  </w:t>
            </w:r>
          </w:p>
        </w:tc>
        <w:tc>
          <w:tcPr>
            <w:tcW w:w="2268" w:type="dxa"/>
            <w:tcBorders>
              <w:top w:val="nil"/>
              <w:left w:val="nil"/>
              <w:bottom w:val="single" w:sz="6" w:space="0" w:color="auto"/>
              <w:right w:val="single" w:sz="6" w:space="0" w:color="auto"/>
            </w:tcBorders>
            <w:shd w:val="clear" w:color="auto" w:fill="auto"/>
            <w:hideMark/>
          </w:tcPr>
          <w:p w14:paraId="6BF7EA5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injury to public, volunteers and committee members.  </w:t>
            </w:r>
          </w:p>
        </w:tc>
        <w:tc>
          <w:tcPr>
            <w:tcW w:w="1276" w:type="dxa"/>
            <w:tcBorders>
              <w:top w:val="nil"/>
              <w:left w:val="nil"/>
              <w:bottom w:val="single" w:sz="6" w:space="0" w:color="auto"/>
              <w:right w:val="single" w:sz="6" w:space="0" w:color="auto"/>
            </w:tcBorders>
            <w:shd w:val="clear" w:color="auto" w:fill="auto"/>
            <w:hideMark/>
          </w:tcPr>
          <w:p w14:paraId="20E50A0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0DBF92D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Establish contact with Emergency Services and liaise prior to the event. </w:t>
            </w:r>
          </w:p>
          <w:p w14:paraId="09709D6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Ensure adequate communication systems are in place. </w:t>
            </w:r>
          </w:p>
          <w:p w14:paraId="4052DF0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4642868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FFFFFF"/>
          </w:tcPr>
          <w:p w14:paraId="0130B0D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tcPr>
          <w:p w14:paraId="43FD8F0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nil"/>
              <w:left w:val="single" w:sz="6" w:space="0" w:color="auto"/>
              <w:bottom w:val="single" w:sz="6" w:space="0" w:color="auto"/>
              <w:right w:val="single" w:sz="6" w:space="0" w:color="auto"/>
            </w:tcBorders>
            <w:shd w:val="clear" w:color="auto" w:fill="FFFFFF"/>
          </w:tcPr>
          <w:p w14:paraId="71651F1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FFFFFF"/>
          </w:tcPr>
          <w:p w14:paraId="4F65A97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70E9E3CE"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7E13903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Medical emergency  </w:t>
            </w:r>
          </w:p>
        </w:tc>
        <w:tc>
          <w:tcPr>
            <w:tcW w:w="2268" w:type="dxa"/>
            <w:tcBorders>
              <w:top w:val="nil"/>
              <w:left w:val="nil"/>
              <w:bottom w:val="single" w:sz="6" w:space="0" w:color="auto"/>
              <w:right w:val="single" w:sz="6" w:space="0" w:color="auto"/>
            </w:tcBorders>
            <w:shd w:val="clear" w:color="auto" w:fill="auto"/>
            <w:hideMark/>
          </w:tcPr>
          <w:p w14:paraId="4F90F3C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injury, medical emergency (heart attack, diabetic incident) to participants, </w:t>
            </w:r>
          </w:p>
          <w:p w14:paraId="06E5437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volunteers, the public and committee, vehicles unable to access ground due to crowd or vehicles. </w:t>
            </w:r>
          </w:p>
        </w:tc>
        <w:tc>
          <w:tcPr>
            <w:tcW w:w="1276" w:type="dxa"/>
            <w:tcBorders>
              <w:top w:val="nil"/>
              <w:left w:val="nil"/>
              <w:bottom w:val="single" w:sz="6" w:space="0" w:color="auto"/>
              <w:right w:val="single" w:sz="6" w:space="0" w:color="auto"/>
            </w:tcBorders>
            <w:shd w:val="clear" w:color="auto" w:fill="auto"/>
            <w:hideMark/>
          </w:tcPr>
          <w:p w14:paraId="2459A66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1E50F75D"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First Aid staff on ground and in contact with committee members.  </w:t>
            </w:r>
          </w:p>
          <w:p w14:paraId="232E64A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Emergency services (Ambulance) to be advised of the best access to the ground at time of incident. </w:t>
            </w:r>
          </w:p>
        </w:tc>
        <w:tc>
          <w:tcPr>
            <w:tcW w:w="1276" w:type="dxa"/>
            <w:tcBorders>
              <w:top w:val="single" w:sz="6" w:space="0" w:color="auto"/>
              <w:left w:val="nil"/>
              <w:bottom w:val="single" w:sz="6" w:space="0" w:color="auto"/>
              <w:right w:val="single" w:sz="6" w:space="0" w:color="auto"/>
            </w:tcBorders>
          </w:tcPr>
          <w:p w14:paraId="45D7570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FFFFFF"/>
          </w:tcPr>
          <w:p w14:paraId="71322F2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tcPr>
          <w:p w14:paraId="2D490C2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nil"/>
              <w:left w:val="single" w:sz="6" w:space="0" w:color="auto"/>
              <w:bottom w:val="single" w:sz="6" w:space="0" w:color="auto"/>
              <w:right w:val="single" w:sz="6" w:space="0" w:color="auto"/>
            </w:tcBorders>
            <w:shd w:val="clear" w:color="auto" w:fill="FFFFFF"/>
          </w:tcPr>
          <w:p w14:paraId="6663BAD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FFFFFF"/>
          </w:tcPr>
          <w:p w14:paraId="1B0383F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39D24A84"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57D5509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Fire Emergency  </w:t>
            </w:r>
          </w:p>
        </w:tc>
        <w:tc>
          <w:tcPr>
            <w:tcW w:w="2268" w:type="dxa"/>
            <w:tcBorders>
              <w:top w:val="nil"/>
              <w:left w:val="nil"/>
              <w:bottom w:val="single" w:sz="4" w:space="0" w:color="auto"/>
              <w:right w:val="single" w:sz="6" w:space="0" w:color="auto"/>
            </w:tcBorders>
            <w:shd w:val="clear" w:color="auto" w:fill="auto"/>
            <w:hideMark/>
          </w:tcPr>
          <w:p w14:paraId="2D80B8E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grass fire due to weather conditions.  </w:t>
            </w:r>
          </w:p>
        </w:tc>
        <w:tc>
          <w:tcPr>
            <w:tcW w:w="1276" w:type="dxa"/>
            <w:tcBorders>
              <w:top w:val="nil"/>
              <w:left w:val="nil"/>
              <w:bottom w:val="single" w:sz="4" w:space="0" w:color="auto"/>
              <w:right w:val="single" w:sz="6" w:space="0" w:color="auto"/>
            </w:tcBorders>
            <w:shd w:val="clear" w:color="auto" w:fill="FFFFFF"/>
            <w:hideMark/>
          </w:tcPr>
          <w:p w14:paraId="3E420A7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0697AEC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to notify NSW Fire Brigade – Glen Innes station for fire permit prior to the event. </w:t>
            </w:r>
          </w:p>
          <w:p w14:paraId="0418C95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4" w:space="0" w:color="auto"/>
              <w:right w:val="single" w:sz="6" w:space="0" w:color="auto"/>
            </w:tcBorders>
          </w:tcPr>
          <w:p w14:paraId="45F08ED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auto"/>
          </w:tcPr>
          <w:p w14:paraId="38A449C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6" w:space="0" w:color="auto"/>
              <w:left w:val="nil"/>
              <w:bottom w:val="single" w:sz="4" w:space="0" w:color="auto"/>
              <w:right w:val="single" w:sz="6" w:space="0" w:color="auto"/>
            </w:tcBorders>
          </w:tcPr>
          <w:p w14:paraId="11AE832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nil"/>
              <w:left w:val="single" w:sz="6" w:space="0" w:color="auto"/>
              <w:bottom w:val="single" w:sz="4" w:space="0" w:color="auto"/>
              <w:right w:val="single" w:sz="6" w:space="0" w:color="auto"/>
            </w:tcBorders>
            <w:shd w:val="clear" w:color="auto" w:fill="auto"/>
            <w:hideMark/>
          </w:tcPr>
          <w:p w14:paraId="6EEA235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4" w:space="0" w:color="auto"/>
              <w:right w:val="single" w:sz="6" w:space="0" w:color="auto"/>
            </w:tcBorders>
            <w:shd w:val="clear" w:color="auto" w:fill="auto"/>
          </w:tcPr>
          <w:p w14:paraId="2759C47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3B3D474C"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5381828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78F69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9DE1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2EB131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5F49473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193E7A6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0CEA7E5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D769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BA83E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7662E59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0FE12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28167367"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hideMark/>
          </w:tcPr>
          <w:p w14:paraId="38E4F5F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t>Setting Up / Pack Up</w:t>
            </w: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E7E6E6"/>
            <w:hideMark/>
          </w:tcPr>
          <w:p w14:paraId="42BBF56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hideMark/>
          </w:tcPr>
          <w:p w14:paraId="3FC1EB2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hideMark/>
          </w:tcPr>
          <w:p w14:paraId="0D67DBC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6466AD7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5218AD9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hideMark/>
          </w:tcPr>
          <w:p w14:paraId="17C7E55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E7E6E6"/>
            <w:hideMark/>
          </w:tcPr>
          <w:p w14:paraId="6AB583D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E7E6E6"/>
          </w:tcPr>
          <w:p w14:paraId="508F64A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E9511F4"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00560A7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Designated set up and pack up time </w:t>
            </w:r>
          </w:p>
        </w:tc>
        <w:tc>
          <w:tcPr>
            <w:tcW w:w="2268" w:type="dxa"/>
            <w:tcBorders>
              <w:top w:val="nil"/>
              <w:left w:val="nil"/>
              <w:bottom w:val="single" w:sz="6" w:space="0" w:color="auto"/>
              <w:right w:val="single" w:sz="6" w:space="0" w:color="auto"/>
            </w:tcBorders>
            <w:shd w:val="clear" w:color="auto" w:fill="auto"/>
            <w:hideMark/>
          </w:tcPr>
          <w:p w14:paraId="7FDD2F9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Moving large objects, equipment, among spectators.  </w:t>
            </w:r>
          </w:p>
        </w:tc>
        <w:tc>
          <w:tcPr>
            <w:tcW w:w="1276" w:type="dxa"/>
            <w:tcBorders>
              <w:top w:val="nil"/>
              <w:left w:val="nil"/>
              <w:bottom w:val="single" w:sz="6" w:space="0" w:color="auto"/>
              <w:right w:val="single" w:sz="6" w:space="0" w:color="auto"/>
            </w:tcBorders>
            <w:shd w:val="clear" w:color="auto" w:fill="FFFFFF"/>
            <w:hideMark/>
          </w:tcPr>
          <w:p w14:paraId="6378311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15010BA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Pre event briefing for volunteers.  </w:t>
            </w:r>
          </w:p>
        </w:tc>
        <w:tc>
          <w:tcPr>
            <w:tcW w:w="1276" w:type="dxa"/>
            <w:tcBorders>
              <w:top w:val="single" w:sz="6" w:space="0" w:color="auto"/>
              <w:left w:val="nil"/>
              <w:bottom w:val="single" w:sz="6" w:space="0" w:color="auto"/>
              <w:right w:val="single" w:sz="6" w:space="0" w:color="auto"/>
            </w:tcBorders>
          </w:tcPr>
          <w:p w14:paraId="6429425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tcPr>
          <w:p w14:paraId="1DE2C55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1FB899B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auto"/>
            <w:hideMark/>
          </w:tcPr>
          <w:p w14:paraId="07EE649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auto"/>
          </w:tcPr>
          <w:p w14:paraId="5F95BD8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19484BBC"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07DE87A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Erection of temporary structures / fencing </w:t>
            </w:r>
          </w:p>
        </w:tc>
        <w:tc>
          <w:tcPr>
            <w:tcW w:w="2268" w:type="dxa"/>
            <w:tcBorders>
              <w:top w:val="nil"/>
              <w:left w:val="nil"/>
              <w:bottom w:val="single" w:sz="4" w:space="0" w:color="auto"/>
              <w:right w:val="single" w:sz="6" w:space="0" w:color="auto"/>
            </w:tcBorders>
            <w:shd w:val="clear" w:color="auto" w:fill="auto"/>
            <w:hideMark/>
          </w:tcPr>
          <w:p w14:paraId="7F0796A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Impaling injury from star pickets.  </w:t>
            </w:r>
          </w:p>
        </w:tc>
        <w:tc>
          <w:tcPr>
            <w:tcW w:w="1276" w:type="dxa"/>
            <w:tcBorders>
              <w:top w:val="nil"/>
              <w:left w:val="nil"/>
              <w:bottom w:val="single" w:sz="4" w:space="0" w:color="auto"/>
              <w:right w:val="single" w:sz="6" w:space="0" w:color="auto"/>
            </w:tcBorders>
            <w:shd w:val="clear" w:color="auto" w:fill="auto"/>
            <w:hideMark/>
          </w:tcPr>
          <w:p w14:paraId="612B048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4A592E5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Placement of plastic protective covers on top of all star-pickets, where used.  </w:t>
            </w:r>
          </w:p>
        </w:tc>
        <w:tc>
          <w:tcPr>
            <w:tcW w:w="1276" w:type="dxa"/>
            <w:tcBorders>
              <w:top w:val="single" w:sz="6" w:space="0" w:color="auto"/>
              <w:left w:val="nil"/>
              <w:bottom w:val="single" w:sz="4" w:space="0" w:color="auto"/>
              <w:right w:val="single" w:sz="6" w:space="0" w:color="auto"/>
            </w:tcBorders>
          </w:tcPr>
          <w:p w14:paraId="5A54B3F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auto"/>
          </w:tcPr>
          <w:p w14:paraId="7E8A346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4" w:space="0" w:color="auto"/>
              <w:right w:val="single" w:sz="6" w:space="0" w:color="auto"/>
            </w:tcBorders>
            <w:shd w:val="clear" w:color="auto" w:fill="FFFFFF"/>
            <w:hideMark/>
          </w:tcPr>
          <w:p w14:paraId="1709031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4" w:space="0" w:color="auto"/>
              <w:right w:val="single" w:sz="6" w:space="0" w:color="auto"/>
            </w:tcBorders>
            <w:shd w:val="clear" w:color="auto" w:fill="auto"/>
            <w:hideMark/>
          </w:tcPr>
          <w:p w14:paraId="4FC7B77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4" w:space="0" w:color="auto"/>
              <w:right w:val="single" w:sz="6" w:space="0" w:color="auto"/>
            </w:tcBorders>
            <w:shd w:val="clear" w:color="auto" w:fill="auto"/>
          </w:tcPr>
          <w:p w14:paraId="3BD5EF4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10683E5"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058E2AD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Ground surface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0E2EC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to spectators and participants.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257CB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22EF61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Fill potholes and level ground surfaces where required. </w:t>
            </w:r>
          </w:p>
        </w:tc>
        <w:tc>
          <w:tcPr>
            <w:tcW w:w="1276" w:type="dxa"/>
            <w:tcBorders>
              <w:top w:val="single" w:sz="4" w:space="0" w:color="auto"/>
              <w:left w:val="single" w:sz="4" w:space="0" w:color="auto"/>
              <w:bottom w:val="single" w:sz="4" w:space="0" w:color="auto"/>
              <w:right w:val="single" w:sz="4" w:space="0" w:color="auto"/>
            </w:tcBorders>
          </w:tcPr>
          <w:p w14:paraId="4EA48AC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6BEE4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C9FC27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F38E4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5B46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4CDE7CA9"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01FED60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Plant and Equipment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65FC0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to committee, volunteers, public, participants by moving plant.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33DF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4ED02E6"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Appropriately licensed drivers used to operate plant. </w:t>
            </w:r>
          </w:p>
          <w:p w14:paraId="3395073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Public kept clear of site during plant use.  </w:t>
            </w:r>
          </w:p>
        </w:tc>
        <w:tc>
          <w:tcPr>
            <w:tcW w:w="1276" w:type="dxa"/>
            <w:tcBorders>
              <w:top w:val="single" w:sz="4" w:space="0" w:color="auto"/>
              <w:left w:val="single" w:sz="4" w:space="0" w:color="auto"/>
              <w:bottom w:val="single" w:sz="4" w:space="0" w:color="auto"/>
              <w:right w:val="single" w:sz="4" w:space="0" w:color="auto"/>
            </w:tcBorders>
          </w:tcPr>
          <w:p w14:paraId="7741FA9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37E64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8AD14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8C025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4374A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68EAFB6"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0E614B5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Vehicles travelling within the grounds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95252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to committee, volunteers, public, and participants.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BFE28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D620AD8"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Public parking kept separate from spectators.</w:t>
            </w:r>
          </w:p>
          <w:p w14:paraId="2546C3F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NO unsupervised traffic in public areas. </w:t>
            </w:r>
          </w:p>
        </w:tc>
        <w:tc>
          <w:tcPr>
            <w:tcW w:w="1276" w:type="dxa"/>
            <w:tcBorders>
              <w:top w:val="single" w:sz="4" w:space="0" w:color="auto"/>
              <w:left w:val="single" w:sz="4" w:space="0" w:color="auto"/>
              <w:bottom w:val="single" w:sz="4" w:space="0" w:color="auto"/>
              <w:right w:val="single" w:sz="4" w:space="0" w:color="auto"/>
            </w:tcBorders>
          </w:tcPr>
          <w:p w14:paraId="26D940E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9C047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64DAB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79E6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3F1C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0CA15BA"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3AF7CC3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61E71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B556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437B6B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78697F2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3F812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4AF01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A69C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E978B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4BAEC03"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hideMark/>
          </w:tcPr>
          <w:p w14:paraId="63B0280E"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t>Infrastructure</w:t>
            </w:r>
          </w:p>
        </w:tc>
        <w:tc>
          <w:tcPr>
            <w:tcW w:w="2268" w:type="dxa"/>
            <w:tcBorders>
              <w:top w:val="nil"/>
              <w:left w:val="nil"/>
              <w:bottom w:val="single" w:sz="6" w:space="0" w:color="auto"/>
              <w:right w:val="single" w:sz="6" w:space="0" w:color="auto"/>
            </w:tcBorders>
            <w:shd w:val="clear" w:color="auto" w:fill="E7E6E6"/>
            <w:hideMark/>
          </w:tcPr>
          <w:p w14:paraId="77FD96B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hideMark/>
          </w:tcPr>
          <w:p w14:paraId="568C234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hideMark/>
          </w:tcPr>
          <w:p w14:paraId="59314BC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53340E7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0F1BE5E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hideMark/>
          </w:tcPr>
          <w:p w14:paraId="3C4F1C9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E7E6E6"/>
            <w:hideMark/>
          </w:tcPr>
          <w:p w14:paraId="4207BE1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E7E6E6"/>
          </w:tcPr>
          <w:p w14:paraId="3E155DC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24F81213"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21FD17B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Night lighting  </w:t>
            </w:r>
          </w:p>
        </w:tc>
        <w:tc>
          <w:tcPr>
            <w:tcW w:w="2268" w:type="dxa"/>
            <w:tcBorders>
              <w:top w:val="nil"/>
              <w:left w:val="nil"/>
              <w:bottom w:val="single" w:sz="6" w:space="0" w:color="auto"/>
              <w:right w:val="single" w:sz="6" w:space="0" w:color="auto"/>
            </w:tcBorders>
            <w:shd w:val="clear" w:color="auto" w:fill="auto"/>
            <w:hideMark/>
          </w:tcPr>
          <w:p w14:paraId="0582AAA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to committee, volunteers, spectators, participants.  </w:t>
            </w:r>
          </w:p>
        </w:tc>
        <w:tc>
          <w:tcPr>
            <w:tcW w:w="1276" w:type="dxa"/>
            <w:tcBorders>
              <w:top w:val="nil"/>
              <w:left w:val="nil"/>
              <w:bottom w:val="single" w:sz="6" w:space="0" w:color="auto"/>
              <w:right w:val="single" w:sz="6" w:space="0" w:color="auto"/>
            </w:tcBorders>
            <w:shd w:val="clear" w:color="auto" w:fill="FFFFFF"/>
            <w:hideMark/>
          </w:tcPr>
          <w:p w14:paraId="00D9C23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3CFC103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Lighting in toilet blocks.  </w:t>
            </w:r>
          </w:p>
        </w:tc>
        <w:tc>
          <w:tcPr>
            <w:tcW w:w="1276" w:type="dxa"/>
            <w:tcBorders>
              <w:top w:val="single" w:sz="6" w:space="0" w:color="auto"/>
              <w:left w:val="nil"/>
              <w:bottom w:val="single" w:sz="6" w:space="0" w:color="auto"/>
              <w:right w:val="single" w:sz="6" w:space="0" w:color="auto"/>
            </w:tcBorders>
          </w:tcPr>
          <w:p w14:paraId="2D0616B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tcPr>
          <w:p w14:paraId="5DA1895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191FF22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auto"/>
            <w:hideMark/>
          </w:tcPr>
          <w:p w14:paraId="7998B60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auto"/>
          </w:tcPr>
          <w:p w14:paraId="728CF74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1E567EF"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5BDA394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Toilet blockage  </w:t>
            </w:r>
          </w:p>
        </w:tc>
        <w:tc>
          <w:tcPr>
            <w:tcW w:w="2268" w:type="dxa"/>
            <w:tcBorders>
              <w:top w:val="nil"/>
              <w:left w:val="nil"/>
              <w:bottom w:val="single" w:sz="4" w:space="0" w:color="auto"/>
              <w:right w:val="single" w:sz="6" w:space="0" w:color="auto"/>
            </w:tcBorders>
            <w:shd w:val="clear" w:color="auto" w:fill="auto"/>
            <w:hideMark/>
          </w:tcPr>
          <w:p w14:paraId="5DD4DCA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Inconvenience to committee, volunteers, public, and participants.</w:t>
            </w:r>
          </w:p>
          <w:p w14:paraId="4A217D1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health risk. </w:t>
            </w:r>
          </w:p>
        </w:tc>
        <w:tc>
          <w:tcPr>
            <w:tcW w:w="1276" w:type="dxa"/>
            <w:tcBorders>
              <w:top w:val="nil"/>
              <w:left w:val="nil"/>
              <w:bottom w:val="single" w:sz="4" w:space="0" w:color="auto"/>
              <w:right w:val="single" w:sz="6" w:space="0" w:color="auto"/>
            </w:tcBorders>
            <w:shd w:val="clear" w:color="auto" w:fill="FFFFFF"/>
            <w:hideMark/>
          </w:tcPr>
          <w:p w14:paraId="01C871F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01C9A4D8"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Committee members to liaise with Council staff to unblock system as required. </w:t>
            </w:r>
          </w:p>
          <w:p w14:paraId="2FC5B33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Plumber available if required. </w:t>
            </w:r>
          </w:p>
        </w:tc>
        <w:tc>
          <w:tcPr>
            <w:tcW w:w="1276" w:type="dxa"/>
            <w:tcBorders>
              <w:top w:val="single" w:sz="6" w:space="0" w:color="auto"/>
              <w:left w:val="nil"/>
              <w:bottom w:val="single" w:sz="4" w:space="0" w:color="auto"/>
              <w:right w:val="single" w:sz="6" w:space="0" w:color="auto"/>
            </w:tcBorders>
          </w:tcPr>
          <w:p w14:paraId="4E78E6B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auto"/>
          </w:tcPr>
          <w:p w14:paraId="0F3702D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4" w:space="0" w:color="auto"/>
              <w:right w:val="single" w:sz="6" w:space="0" w:color="auto"/>
            </w:tcBorders>
            <w:shd w:val="clear" w:color="auto" w:fill="FFFFFF"/>
            <w:hideMark/>
          </w:tcPr>
          <w:p w14:paraId="4C74090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4" w:space="0" w:color="auto"/>
              <w:right w:val="single" w:sz="6" w:space="0" w:color="auto"/>
            </w:tcBorders>
            <w:shd w:val="clear" w:color="auto" w:fill="auto"/>
            <w:hideMark/>
          </w:tcPr>
          <w:p w14:paraId="1A8C44F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4" w:space="0" w:color="auto"/>
              <w:right w:val="single" w:sz="6" w:space="0" w:color="auto"/>
            </w:tcBorders>
            <w:shd w:val="clear" w:color="auto" w:fill="auto"/>
          </w:tcPr>
          <w:p w14:paraId="123E7A4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B5E5A23"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58D0FE8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Broken water lines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4C0B464"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Inconvenience to committee, volunteers, public, and participants. </w:t>
            </w:r>
          </w:p>
          <w:p w14:paraId="4FD55823"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Flooding.  </w:t>
            </w:r>
          </w:p>
          <w:p w14:paraId="46A3219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Lack of water for event and catering.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4B6BE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777478D"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Committee aware of who to contact within Council.  </w:t>
            </w:r>
          </w:p>
          <w:p w14:paraId="56009C6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Council staff to be aware of water points and where to turn off and if fittings are available for repairs, plumber available if required. </w:t>
            </w:r>
          </w:p>
        </w:tc>
        <w:tc>
          <w:tcPr>
            <w:tcW w:w="1276" w:type="dxa"/>
            <w:tcBorders>
              <w:top w:val="single" w:sz="4" w:space="0" w:color="auto"/>
              <w:left w:val="single" w:sz="4" w:space="0" w:color="auto"/>
              <w:bottom w:val="single" w:sz="4" w:space="0" w:color="auto"/>
              <w:right w:val="single" w:sz="4" w:space="0" w:color="auto"/>
            </w:tcBorders>
          </w:tcPr>
          <w:p w14:paraId="707CED6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BE43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45F693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B55907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942BB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44CEDACB"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3DB4A2F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Slip, trip, fall, knock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DDBF8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Bodily injury to committee, volunteers, public, participants.  </w:t>
            </w:r>
          </w:p>
          <w:p w14:paraId="370A061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98B55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B709BCB"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proofErr w:type="gramStart"/>
            <w:r w:rsidRPr="008727C5">
              <w:rPr>
                <w:rFonts w:ascii="Lato" w:eastAsia="Times New Roman" w:hAnsi="Lato" w:cs="Arial"/>
                <w:sz w:val="20"/>
                <w:szCs w:val="20"/>
                <w:lang w:eastAsia="en-AU"/>
              </w:rPr>
              <w:t>Serious</w:t>
            </w:r>
            <w:proofErr w:type="gramEnd"/>
            <w:r w:rsidRPr="008727C5">
              <w:rPr>
                <w:rFonts w:ascii="Lato" w:eastAsia="Times New Roman" w:hAnsi="Lato" w:cs="Arial"/>
                <w:sz w:val="20"/>
                <w:szCs w:val="20"/>
                <w:lang w:eastAsia="en-AU"/>
              </w:rPr>
              <w:t xml:space="preserve"> trip and fall hazards identified and protected. </w:t>
            </w:r>
          </w:p>
          <w:p w14:paraId="2A15C3D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Any holes to be identified in event areas and filled BEFORE commencement of event. </w:t>
            </w:r>
          </w:p>
          <w:p w14:paraId="2007DEB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68F7B56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F6D64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86716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9449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88A92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0DFB191"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4EAC877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Noise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D5EBB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Noise causing aggravation.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C1E07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0CD2C83"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If a PA system is to be used, the Announcer to prevent excessive noise on PA.</w:t>
            </w:r>
          </w:p>
          <w:p w14:paraId="0A31A46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Regular sound checks to be made. </w:t>
            </w:r>
          </w:p>
        </w:tc>
        <w:tc>
          <w:tcPr>
            <w:tcW w:w="1276" w:type="dxa"/>
            <w:tcBorders>
              <w:top w:val="single" w:sz="4" w:space="0" w:color="auto"/>
              <w:left w:val="single" w:sz="4" w:space="0" w:color="auto"/>
              <w:bottom w:val="single" w:sz="4" w:space="0" w:color="auto"/>
              <w:right w:val="single" w:sz="4" w:space="0" w:color="auto"/>
            </w:tcBorders>
          </w:tcPr>
          <w:p w14:paraId="2D7C3B1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F4968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3EE44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9271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DF51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41B7E18A"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30ABF59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Parking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9B3F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Risk to public moving through parking area.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79EC3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67B98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Parking to be under the control of designated committee members. </w:t>
            </w:r>
          </w:p>
        </w:tc>
        <w:tc>
          <w:tcPr>
            <w:tcW w:w="1276" w:type="dxa"/>
            <w:tcBorders>
              <w:top w:val="single" w:sz="4" w:space="0" w:color="auto"/>
              <w:left w:val="single" w:sz="4" w:space="0" w:color="auto"/>
              <w:bottom w:val="single" w:sz="4" w:space="0" w:color="auto"/>
              <w:right w:val="single" w:sz="4" w:space="0" w:color="auto"/>
            </w:tcBorders>
          </w:tcPr>
          <w:p w14:paraId="4744FE5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CDEB72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24778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70A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8F8A4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4E872DAF"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465443C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Electrical Cords  </w:t>
            </w:r>
          </w:p>
          <w:p w14:paraId="29B8D83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4AEB2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to persons – power failure.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2B193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C735713"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Power outlets to be checked by electrician prior to event. </w:t>
            </w:r>
          </w:p>
          <w:p w14:paraId="6FE07D0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All cords to be tagged in accordance with AS 3760:2001.  </w:t>
            </w:r>
          </w:p>
          <w:p w14:paraId="1229123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Cords are to be suspended where practicable 2,400mm above ground.  </w:t>
            </w:r>
          </w:p>
        </w:tc>
        <w:tc>
          <w:tcPr>
            <w:tcW w:w="1276" w:type="dxa"/>
            <w:tcBorders>
              <w:top w:val="single" w:sz="4" w:space="0" w:color="auto"/>
              <w:left w:val="single" w:sz="4" w:space="0" w:color="auto"/>
              <w:bottom w:val="single" w:sz="4" w:space="0" w:color="auto"/>
              <w:right w:val="single" w:sz="4" w:space="0" w:color="auto"/>
            </w:tcBorders>
          </w:tcPr>
          <w:p w14:paraId="4CAD9DE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8E93E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CD1CF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5EC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DFE7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800779F"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32F07D5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0592F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E3696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4EF77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7E7998A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E13BF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C7618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470B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95418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7BDF0060"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hideMark/>
          </w:tcPr>
          <w:p w14:paraId="14F9C77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t>On the day / evening</w:t>
            </w: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E7E6E6"/>
            <w:hideMark/>
          </w:tcPr>
          <w:p w14:paraId="4D66A6C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hideMark/>
          </w:tcPr>
          <w:p w14:paraId="76190C1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hideMark/>
          </w:tcPr>
          <w:p w14:paraId="39F29CF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2B7D517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01AB9EA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hideMark/>
          </w:tcPr>
          <w:p w14:paraId="2FF2EEC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977" w:type="dxa"/>
            <w:gridSpan w:val="2"/>
            <w:tcBorders>
              <w:top w:val="nil"/>
              <w:left w:val="single" w:sz="6" w:space="0" w:color="auto"/>
              <w:bottom w:val="single" w:sz="6" w:space="0" w:color="auto"/>
              <w:right w:val="single" w:sz="6" w:space="0" w:color="auto"/>
            </w:tcBorders>
            <w:shd w:val="clear" w:color="auto" w:fill="E7E6E6"/>
            <w:hideMark/>
          </w:tcPr>
          <w:p w14:paraId="15BFD87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r>
      <w:tr w:rsidR="00071032" w:rsidRPr="008727C5" w14:paraId="03F495CE"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351E4BD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Gate attendants if used </w:t>
            </w:r>
          </w:p>
        </w:tc>
        <w:tc>
          <w:tcPr>
            <w:tcW w:w="2268" w:type="dxa"/>
            <w:tcBorders>
              <w:top w:val="nil"/>
              <w:left w:val="nil"/>
              <w:bottom w:val="single" w:sz="6" w:space="0" w:color="auto"/>
              <w:right w:val="single" w:sz="6" w:space="0" w:color="auto"/>
            </w:tcBorders>
            <w:shd w:val="clear" w:color="auto" w:fill="auto"/>
            <w:hideMark/>
          </w:tcPr>
          <w:p w14:paraId="6650B01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injury from vehicles not seeing attendants.  </w:t>
            </w:r>
          </w:p>
        </w:tc>
        <w:tc>
          <w:tcPr>
            <w:tcW w:w="1276" w:type="dxa"/>
            <w:tcBorders>
              <w:top w:val="nil"/>
              <w:left w:val="nil"/>
              <w:bottom w:val="single" w:sz="6" w:space="0" w:color="auto"/>
              <w:right w:val="single" w:sz="6" w:space="0" w:color="auto"/>
            </w:tcBorders>
            <w:shd w:val="clear" w:color="auto" w:fill="auto"/>
            <w:hideMark/>
          </w:tcPr>
          <w:p w14:paraId="4080C15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2686160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Gate attendants to wear high visibility vests while on gate duty.  </w:t>
            </w:r>
          </w:p>
          <w:p w14:paraId="0107C1D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21A430E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FFFFFF"/>
          </w:tcPr>
          <w:p w14:paraId="32F4883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6A1ADF8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auto"/>
            <w:hideMark/>
          </w:tcPr>
          <w:p w14:paraId="23FE97C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auto"/>
          </w:tcPr>
          <w:p w14:paraId="79105E0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35665980"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5923B02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Lost Children </w:t>
            </w:r>
          </w:p>
        </w:tc>
        <w:tc>
          <w:tcPr>
            <w:tcW w:w="2268" w:type="dxa"/>
            <w:tcBorders>
              <w:top w:val="nil"/>
              <w:left w:val="nil"/>
              <w:bottom w:val="single" w:sz="4" w:space="0" w:color="auto"/>
              <w:right w:val="single" w:sz="6" w:space="0" w:color="auto"/>
            </w:tcBorders>
            <w:shd w:val="clear" w:color="auto" w:fill="auto"/>
            <w:hideMark/>
          </w:tcPr>
          <w:p w14:paraId="492A1B2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Trauma to those directly involved. </w:t>
            </w:r>
          </w:p>
        </w:tc>
        <w:tc>
          <w:tcPr>
            <w:tcW w:w="1276" w:type="dxa"/>
            <w:tcBorders>
              <w:top w:val="nil"/>
              <w:left w:val="nil"/>
              <w:bottom w:val="single" w:sz="4" w:space="0" w:color="auto"/>
              <w:right w:val="single" w:sz="6" w:space="0" w:color="auto"/>
            </w:tcBorders>
            <w:shd w:val="clear" w:color="auto" w:fill="auto"/>
            <w:hideMark/>
          </w:tcPr>
          <w:p w14:paraId="6F61074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786113A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Check point at the event i.e., information table / tent.</w:t>
            </w:r>
          </w:p>
          <w:p w14:paraId="3F3B8DA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Announcement on the PA system. </w:t>
            </w:r>
          </w:p>
        </w:tc>
        <w:tc>
          <w:tcPr>
            <w:tcW w:w="1276" w:type="dxa"/>
            <w:tcBorders>
              <w:top w:val="single" w:sz="6" w:space="0" w:color="auto"/>
              <w:left w:val="nil"/>
              <w:bottom w:val="single" w:sz="4" w:space="0" w:color="auto"/>
              <w:right w:val="single" w:sz="6" w:space="0" w:color="auto"/>
            </w:tcBorders>
          </w:tcPr>
          <w:p w14:paraId="6AB67BD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FFFFFF"/>
          </w:tcPr>
          <w:p w14:paraId="75B8B83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4" w:space="0" w:color="auto"/>
              <w:right w:val="single" w:sz="6" w:space="0" w:color="auto"/>
            </w:tcBorders>
            <w:shd w:val="clear" w:color="auto" w:fill="FFFFFF"/>
            <w:hideMark/>
          </w:tcPr>
          <w:p w14:paraId="4A803E7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4" w:space="0" w:color="auto"/>
              <w:right w:val="single" w:sz="6" w:space="0" w:color="auto"/>
            </w:tcBorders>
            <w:shd w:val="clear" w:color="auto" w:fill="auto"/>
            <w:hideMark/>
          </w:tcPr>
          <w:p w14:paraId="34EA553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4" w:space="0" w:color="auto"/>
              <w:right w:val="single" w:sz="6" w:space="0" w:color="auto"/>
            </w:tcBorders>
            <w:shd w:val="clear" w:color="auto" w:fill="auto"/>
          </w:tcPr>
          <w:p w14:paraId="1CD513D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686C3D2A"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328440C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Fire Cauldrons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6B6758E"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burns at cauldron ignition. </w:t>
            </w:r>
          </w:p>
          <w:p w14:paraId="70C878D6"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Use of inappropriate fuel. </w:t>
            </w:r>
          </w:p>
          <w:p w14:paraId="55D0A90B"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Burns to cauldron attendees. </w:t>
            </w:r>
          </w:p>
          <w:p w14:paraId="40F1FC37"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Fire ban.  </w:t>
            </w:r>
          </w:p>
          <w:p w14:paraId="1E658F1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p w14:paraId="392E44C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p w14:paraId="3F11A30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A8B68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D6F81EF"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Fire Permit to be obtained for the event from NSW Fire Brigades (local Station). </w:t>
            </w:r>
          </w:p>
          <w:p w14:paraId="79D8715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Cauldron lighter to have been inducted in the potential issues with the use of fire in the cauldron by NSW Rural Fire Service or NSW Fire Brigade. </w:t>
            </w:r>
          </w:p>
          <w:p w14:paraId="7F80BCF7"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Clearance from NSW Fire Brigade Local Station Officer on the type of fuel appropriate for the cauldron and fire ban status. </w:t>
            </w:r>
          </w:p>
          <w:p w14:paraId="08DE4FF0"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Attendees of the cauldron to stand down wind of the flames to avoid potential burns.  </w:t>
            </w:r>
          </w:p>
          <w:p w14:paraId="53AD559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One (1) cauldron only to be used.   </w:t>
            </w:r>
          </w:p>
        </w:tc>
        <w:tc>
          <w:tcPr>
            <w:tcW w:w="1276" w:type="dxa"/>
            <w:tcBorders>
              <w:top w:val="single" w:sz="4" w:space="0" w:color="auto"/>
              <w:left w:val="single" w:sz="4" w:space="0" w:color="auto"/>
              <w:bottom w:val="single" w:sz="4" w:space="0" w:color="auto"/>
              <w:right w:val="single" w:sz="4" w:space="0" w:color="auto"/>
            </w:tcBorders>
          </w:tcPr>
          <w:p w14:paraId="3BB8A26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3AED2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0A90A0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F250A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0C497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1C956C66"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1B735EB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060A0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C273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B39D71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54FDE40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2B21A36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44859AF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97416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B4414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8A06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6F3D7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6ABC228C"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hideMark/>
          </w:tcPr>
          <w:p w14:paraId="2B6C560E"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t>Catering </w:t>
            </w: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E7E6E6"/>
            <w:hideMark/>
          </w:tcPr>
          <w:p w14:paraId="762E181F"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hideMark/>
          </w:tcPr>
          <w:p w14:paraId="61605093"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hideMark/>
          </w:tcPr>
          <w:p w14:paraId="47000639"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66FB84FB"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5A298DF0"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hideMark/>
          </w:tcPr>
          <w:p w14:paraId="07371A97"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E7E6E6"/>
            <w:hideMark/>
          </w:tcPr>
          <w:p w14:paraId="6803C3A2"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E7E6E6"/>
          </w:tcPr>
          <w:p w14:paraId="73750134"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p>
        </w:tc>
      </w:tr>
      <w:tr w:rsidR="00071032" w:rsidRPr="008727C5" w14:paraId="47F0B6B3"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4E863C0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Caterers become ill or unable to attend event  </w:t>
            </w:r>
          </w:p>
        </w:tc>
        <w:tc>
          <w:tcPr>
            <w:tcW w:w="2268" w:type="dxa"/>
            <w:tcBorders>
              <w:top w:val="nil"/>
              <w:left w:val="nil"/>
              <w:bottom w:val="single" w:sz="6" w:space="0" w:color="auto"/>
              <w:right w:val="single" w:sz="6" w:space="0" w:color="auto"/>
            </w:tcBorders>
            <w:shd w:val="clear" w:color="auto" w:fill="auto"/>
            <w:hideMark/>
          </w:tcPr>
          <w:p w14:paraId="0EBA03A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Event staffing inadequate.  </w:t>
            </w:r>
          </w:p>
        </w:tc>
        <w:tc>
          <w:tcPr>
            <w:tcW w:w="1276" w:type="dxa"/>
            <w:tcBorders>
              <w:top w:val="nil"/>
              <w:left w:val="nil"/>
              <w:bottom w:val="single" w:sz="6" w:space="0" w:color="auto"/>
              <w:right w:val="single" w:sz="6" w:space="0" w:color="auto"/>
            </w:tcBorders>
            <w:shd w:val="clear" w:color="auto" w:fill="auto"/>
            <w:hideMark/>
          </w:tcPr>
          <w:p w14:paraId="112BFEF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5FE0C130"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ALL catering staff have a backup person that can take over. </w:t>
            </w:r>
          </w:p>
          <w:p w14:paraId="4C60338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Additional staff on call.  </w:t>
            </w:r>
          </w:p>
          <w:p w14:paraId="21A52A1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584BA33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FFFFFF"/>
          </w:tcPr>
          <w:p w14:paraId="68C17B6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61A7F30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auto"/>
            <w:hideMark/>
          </w:tcPr>
          <w:p w14:paraId="032296B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auto"/>
          </w:tcPr>
          <w:p w14:paraId="60FC3E5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726B3563"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789DBDC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Electrical Cords  </w:t>
            </w:r>
          </w:p>
          <w:p w14:paraId="56856EF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nil"/>
              <w:left w:val="nil"/>
              <w:bottom w:val="single" w:sz="4" w:space="0" w:color="auto"/>
              <w:right w:val="single" w:sz="6" w:space="0" w:color="auto"/>
            </w:tcBorders>
            <w:shd w:val="clear" w:color="auto" w:fill="auto"/>
            <w:hideMark/>
          </w:tcPr>
          <w:p w14:paraId="57FE586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Injury to persons – power failure.  </w:t>
            </w:r>
          </w:p>
        </w:tc>
        <w:tc>
          <w:tcPr>
            <w:tcW w:w="1276" w:type="dxa"/>
            <w:tcBorders>
              <w:top w:val="nil"/>
              <w:left w:val="nil"/>
              <w:bottom w:val="single" w:sz="4" w:space="0" w:color="auto"/>
              <w:right w:val="single" w:sz="6" w:space="0" w:color="auto"/>
            </w:tcBorders>
            <w:shd w:val="clear" w:color="auto" w:fill="auto"/>
            <w:hideMark/>
          </w:tcPr>
          <w:p w14:paraId="5391AE5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16D97042"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Power outlets – to be checked by electrician prior to event. </w:t>
            </w:r>
          </w:p>
          <w:p w14:paraId="2EB4601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All cords to be tagged in accordance with AS 3760:2001.  </w:t>
            </w:r>
          </w:p>
        </w:tc>
        <w:tc>
          <w:tcPr>
            <w:tcW w:w="1276" w:type="dxa"/>
            <w:tcBorders>
              <w:top w:val="single" w:sz="6" w:space="0" w:color="auto"/>
              <w:left w:val="nil"/>
              <w:bottom w:val="single" w:sz="4" w:space="0" w:color="auto"/>
              <w:right w:val="single" w:sz="6" w:space="0" w:color="auto"/>
            </w:tcBorders>
          </w:tcPr>
          <w:p w14:paraId="58D7B44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FFFFFF"/>
          </w:tcPr>
          <w:p w14:paraId="662B60F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4" w:space="0" w:color="auto"/>
              <w:right w:val="single" w:sz="6" w:space="0" w:color="auto"/>
            </w:tcBorders>
            <w:shd w:val="clear" w:color="auto" w:fill="FFFFFF"/>
            <w:hideMark/>
          </w:tcPr>
          <w:p w14:paraId="2934539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4" w:space="0" w:color="auto"/>
              <w:right w:val="single" w:sz="6" w:space="0" w:color="auto"/>
            </w:tcBorders>
            <w:shd w:val="clear" w:color="auto" w:fill="auto"/>
            <w:hideMark/>
          </w:tcPr>
          <w:p w14:paraId="577718C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4" w:space="0" w:color="auto"/>
              <w:right w:val="single" w:sz="6" w:space="0" w:color="auto"/>
            </w:tcBorders>
            <w:shd w:val="clear" w:color="auto" w:fill="auto"/>
          </w:tcPr>
          <w:p w14:paraId="0EFF479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4E23239C"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15EC11A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Catering at event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C6CE7F1"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Food poisoning.  </w:t>
            </w:r>
          </w:p>
          <w:p w14:paraId="190AC09A"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Lack of food.  </w:t>
            </w:r>
          </w:p>
          <w:p w14:paraId="4C8B8253"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Long waiting periods for food.  </w:t>
            </w:r>
          </w:p>
          <w:p w14:paraId="1F1394B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p w14:paraId="4D3C7C1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471F2E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811CC7"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Caterers to receive appropriate food handling training. </w:t>
            </w:r>
          </w:p>
          <w:p w14:paraId="6E39DE59"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Adequate staffing to handle expected numbers. </w:t>
            </w:r>
          </w:p>
          <w:p w14:paraId="3D13F74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Clear ways to catering areas.  </w:t>
            </w:r>
          </w:p>
        </w:tc>
        <w:tc>
          <w:tcPr>
            <w:tcW w:w="1276" w:type="dxa"/>
            <w:tcBorders>
              <w:top w:val="single" w:sz="4" w:space="0" w:color="auto"/>
              <w:left w:val="single" w:sz="4" w:space="0" w:color="auto"/>
              <w:bottom w:val="single" w:sz="4" w:space="0" w:color="auto"/>
              <w:right w:val="single" w:sz="4" w:space="0" w:color="auto"/>
            </w:tcBorders>
          </w:tcPr>
          <w:p w14:paraId="4202AE9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EFE4F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D2FADF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3205F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1CC7A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2ACB5517"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3519F36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Bring your own Alcohol  </w:t>
            </w:r>
          </w:p>
          <w:p w14:paraId="3F9ADD0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1E3AF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injury to public, volunteers, participants, committee members.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CA203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A4337DF"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to inform participants of responsible consumption of alcohol. </w:t>
            </w:r>
          </w:p>
          <w:p w14:paraId="0FC347F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Police briefed on potential risk.   </w:t>
            </w:r>
          </w:p>
        </w:tc>
        <w:tc>
          <w:tcPr>
            <w:tcW w:w="1276" w:type="dxa"/>
            <w:tcBorders>
              <w:top w:val="single" w:sz="4" w:space="0" w:color="auto"/>
              <w:left w:val="single" w:sz="4" w:space="0" w:color="auto"/>
              <w:bottom w:val="single" w:sz="4" w:space="0" w:color="auto"/>
              <w:right w:val="single" w:sz="4" w:space="0" w:color="auto"/>
            </w:tcBorders>
          </w:tcPr>
          <w:p w14:paraId="51ABD1E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A04D3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BBFA0C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87018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5263C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65917A11"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558C0DE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Drunk or rowdy behaviour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FD1EE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injury to public, volunteers, participants, committee members.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70CD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AD438E5"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Police briefed on potential risk.  </w:t>
            </w:r>
          </w:p>
          <w:p w14:paraId="7A978A2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Event designed to minimise potential attractions for such activity. </w:t>
            </w:r>
          </w:p>
        </w:tc>
        <w:tc>
          <w:tcPr>
            <w:tcW w:w="1276" w:type="dxa"/>
            <w:tcBorders>
              <w:top w:val="single" w:sz="4" w:space="0" w:color="auto"/>
              <w:left w:val="single" w:sz="4" w:space="0" w:color="auto"/>
              <w:bottom w:val="single" w:sz="4" w:space="0" w:color="auto"/>
              <w:right w:val="single" w:sz="4" w:space="0" w:color="auto"/>
            </w:tcBorders>
          </w:tcPr>
          <w:p w14:paraId="229BAF4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A0A1D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6DADE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B4D62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8947B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403A7C26"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1904D3A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Broken glass, litter etc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38F36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Potential cuts and lacerations to hands and feet of volunteers, public, participants.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DE9DA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F538E80"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Eliminate the use of glass where possible and practical. </w:t>
            </w:r>
          </w:p>
          <w:p w14:paraId="638E951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members to arrange litter runs on regular basis with Council staff. </w:t>
            </w:r>
          </w:p>
        </w:tc>
        <w:tc>
          <w:tcPr>
            <w:tcW w:w="1276" w:type="dxa"/>
            <w:tcBorders>
              <w:top w:val="single" w:sz="4" w:space="0" w:color="auto"/>
              <w:left w:val="single" w:sz="4" w:space="0" w:color="auto"/>
              <w:bottom w:val="single" w:sz="4" w:space="0" w:color="auto"/>
              <w:right w:val="single" w:sz="4" w:space="0" w:color="auto"/>
            </w:tcBorders>
          </w:tcPr>
          <w:p w14:paraId="6FFBB12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C939A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B4C28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6DA1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391DD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6400A891"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1EB99CB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lastRenderedPageBreak/>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BEDDD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08EF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78A679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63B5B47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DA4A6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64F1D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F77B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C0657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7C66EE2"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hideMark/>
          </w:tcPr>
          <w:p w14:paraId="084FC0EF" w14:textId="77777777" w:rsidR="00071032" w:rsidRPr="008727C5" w:rsidRDefault="00071032" w:rsidP="00071032">
            <w:pPr>
              <w:spacing w:after="0" w:line="240" w:lineRule="auto"/>
              <w:textAlignment w:val="baseline"/>
              <w:rPr>
                <w:rFonts w:ascii="Lato" w:eastAsia="Times New Roman" w:hAnsi="Lato" w:cs="Arial"/>
                <w:b/>
                <w:bCs/>
                <w:sz w:val="20"/>
                <w:szCs w:val="20"/>
                <w:lang w:eastAsia="en-AU"/>
              </w:rPr>
            </w:pPr>
            <w:r w:rsidRPr="008727C5">
              <w:rPr>
                <w:rFonts w:ascii="Lato" w:eastAsia="Times New Roman" w:hAnsi="Lato" w:cs="Arial"/>
                <w:b/>
                <w:bCs/>
                <w:sz w:val="20"/>
                <w:szCs w:val="20"/>
                <w:lang w:eastAsia="en-AU"/>
              </w:rPr>
              <w:t>Media and </w:t>
            </w:r>
          </w:p>
          <w:p w14:paraId="76A946C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t>Sponsorship</w:t>
            </w: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E7E6E6"/>
            <w:hideMark/>
          </w:tcPr>
          <w:p w14:paraId="570CEB6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hideMark/>
          </w:tcPr>
          <w:p w14:paraId="25AEACC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hideMark/>
          </w:tcPr>
          <w:p w14:paraId="3927EFA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4C2239A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5809AC6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hideMark/>
          </w:tcPr>
          <w:p w14:paraId="0627E03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E7E6E6"/>
            <w:hideMark/>
          </w:tcPr>
          <w:p w14:paraId="42D2181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E7E6E6"/>
          </w:tcPr>
          <w:p w14:paraId="10F3105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ACEF826"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7298C46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No media coverage for the event </w:t>
            </w:r>
          </w:p>
          <w:p w14:paraId="69B4216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auto"/>
            <w:hideMark/>
          </w:tcPr>
          <w:p w14:paraId="3E73237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No participants / spectators to the event. </w:t>
            </w:r>
          </w:p>
        </w:tc>
        <w:tc>
          <w:tcPr>
            <w:tcW w:w="1276" w:type="dxa"/>
            <w:tcBorders>
              <w:top w:val="nil"/>
              <w:left w:val="nil"/>
              <w:bottom w:val="single" w:sz="6" w:space="0" w:color="auto"/>
              <w:right w:val="single" w:sz="6" w:space="0" w:color="auto"/>
            </w:tcBorders>
            <w:shd w:val="clear" w:color="auto" w:fill="FFFFFF"/>
            <w:hideMark/>
          </w:tcPr>
          <w:p w14:paraId="6223A5E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0C9F7DE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member to be liaison person with the media (local paper) to ensure event promotion occurs.  </w:t>
            </w:r>
          </w:p>
          <w:p w14:paraId="5DAF017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6" w:space="0" w:color="auto"/>
              <w:right w:val="single" w:sz="6" w:space="0" w:color="auto"/>
            </w:tcBorders>
          </w:tcPr>
          <w:p w14:paraId="1DD7B1D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FFFFFF"/>
          </w:tcPr>
          <w:p w14:paraId="76CEFBE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7DA34CA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auto"/>
            <w:hideMark/>
          </w:tcPr>
          <w:p w14:paraId="7CC053E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auto"/>
          </w:tcPr>
          <w:p w14:paraId="795F5F1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58441A67"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5112B61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Press and media arrival on grounds  </w:t>
            </w:r>
          </w:p>
        </w:tc>
        <w:tc>
          <w:tcPr>
            <w:tcW w:w="2268" w:type="dxa"/>
            <w:tcBorders>
              <w:top w:val="nil"/>
              <w:left w:val="nil"/>
              <w:bottom w:val="single" w:sz="4" w:space="0" w:color="auto"/>
              <w:right w:val="single" w:sz="6" w:space="0" w:color="auto"/>
            </w:tcBorders>
            <w:shd w:val="clear" w:color="auto" w:fill="auto"/>
            <w:hideMark/>
          </w:tcPr>
          <w:p w14:paraId="55DFE2CC"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Unable to find venue. </w:t>
            </w:r>
          </w:p>
          <w:p w14:paraId="090C9B88"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Entering unsafe areas.</w:t>
            </w:r>
          </w:p>
          <w:p w14:paraId="43B767B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Taking poor photos.  </w:t>
            </w:r>
          </w:p>
        </w:tc>
        <w:tc>
          <w:tcPr>
            <w:tcW w:w="1276" w:type="dxa"/>
            <w:tcBorders>
              <w:top w:val="nil"/>
              <w:left w:val="nil"/>
              <w:bottom w:val="single" w:sz="4" w:space="0" w:color="auto"/>
              <w:right w:val="single" w:sz="6" w:space="0" w:color="auto"/>
            </w:tcBorders>
            <w:shd w:val="clear" w:color="auto" w:fill="FFFFFF"/>
            <w:hideMark/>
          </w:tcPr>
          <w:p w14:paraId="6E12402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4D34EBBE"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Committee to liaise with press BEFORE the event. </w:t>
            </w:r>
          </w:p>
          <w:p w14:paraId="0244B95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to accompany in event areas. </w:t>
            </w:r>
          </w:p>
          <w:p w14:paraId="2187B00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6" w:space="0" w:color="auto"/>
              <w:left w:val="nil"/>
              <w:bottom w:val="single" w:sz="4" w:space="0" w:color="auto"/>
              <w:right w:val="single" w:sz="6" w:space="0" w:color="auto"/>
            </w:tcBorders>
          </w:tcPr>
          <w:p w14:paraId="6D78B97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auto"/>
          </w:tcPr>
          <w:p w14:paraId="4B6FC83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4" w:space="0" w:color="auto"/>
              <w:right w:val="single" w:sz="6" w:space="0" w:color="auto"/>
            </w:tcBorders>
            <w:shd w:val="clear" w:color="auto" w:fill="FFFFFF"/>
            <w:hideMark/>
          </w:tcPr>
          <w:p w14:paraId="1A60086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4" w:space="0" w:color="auto"/>
              <w:right w:val="single" w:sz="6" w:space="0" w:color="auto"/>
            </w:tcBorders>
            <w:shd w:val="clear" w:color="auto" w:fill="auto"/>
            <w:hideMark/>
          </w:tcPr>
          <w:p w14:paraId="712EE98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4" w:space="0" w:color="auto"/>
              <w:right w:val="single" w:sz="6" w:space="0" w:color="auto"/>
            </w:tcBorders>
            <w:shd w:val="clear" w:color="auto" w:fill="auto"/>
          </w:tcPr>
          <w:p w14:paraId="2FC29E6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28406A85"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47B5CFB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Sponsors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4EE6158"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Advertising or signage dissatisfaction. </w:t>
            </w:r>
          </w:p>
          <w:p w14:paraId="681939D8"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Unhappy with coverage or detail on the day. </w:t>
            </w:r>
          </w:p>
          <w:p w14:paraId="2ACCFB3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Sponsorship withdrawal.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4CF695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4082290"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Good communication well in advance to avoid misunderstanding of sponsor requirements. </w:t>
            </w:r>
          </w:p>
          <w:p w14:paraId="7722DBDB"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ALL signage and advertising to be approved before event. </w:t>
            </w:r>
          </w:p>
          <w:p w14:paraId="0F594FF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List of sponsor’s names supplied to announcer. </w:t>
            </w:r>
          </w:p>
          <w:p w14:paraId="705E078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6254B55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BDB40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6B0603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66DDA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1AC0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A276BFF"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4A43471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Negative publicity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0AD78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Reputation damage to event.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A58C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32C161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member appointed to liaise with media.  </w:t>
            </w:r>
          </w:p>
          <w:p w14:paraId="5D57733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7EEC44D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AFFD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D4E8D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F559D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858AB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DBD4EBB"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2566BD2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additional</w:t>
            </w:r>
            <w:proofErr w:type="gramEnd"/>
            <w:r w:rsidRPr="008727C5">
              <w:rPr>
                <w:rFonts w:ascii="Lato" w:eastAsia="Times New Roman" w:hAnsi="Lato" w:cs="Arial"/>
                <w:sz w:val="20"/>
                <w:szCs w:val="20"/>
                <w:lang w:eastAsia="en-AU"/>
              </w:rPr>
              <w:t xml:space="preserve">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7243E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A3AF2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D82B0C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49C56F3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364809B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04A9739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C36374"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CB5AE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BB3E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E25AA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59A55EA"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E7E6E6"/>
            <w:hideMark/>
          </w:tcPr>
          <w:p w14:paraId="32821208"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b/>
                <w:bCs/>
                <w:sz w:val="20"/>
                <w:szCs w:val="20"/>
                <w:lang w:eastAsia="en-AU"/>
              </w:rPr>
              <w:lastRenderedPageBreak/>
              <w:t>Committee </w:t>
            </w:r>
            <w:r w:rsidRPr="008727C5">
              <w:rPr>
                <w:rFonts w:ascii="Lato" w:eastAsia="Times New Roman" w:hAnsi="Lato" w:cs="Arial"/>
                <w:sz w:val="20"/>
                <w:szCs w:val="20"/>
                <w:lang w:eastAsia="en-AU"/>
              </w:rPr>
              <w:t> </w:t>
            </w:r>
          </w:p>
        </w:tc>
        <w:tc>
          <w:tcPr>
            <w:tcW w:w="2268" w:type="dxa"/>
            <w:tcBorders>
              <w:top w:val="nil"/>
              <w:left w:val="nil"/>
              <w:bottom w:val="single" w:sz="6" w:space="0" w:color="auto"/>
              <w:right w:val="single" w:sz="6" w:space="0" w:color="auto"/>
            </w:tcBorders>
            <w:shd w:val="clear" w:color="auto" w:fill="E7E6E6"/>
            <w:hideMark/>
          </w:tcPr>
          <w:p w14:paraId="42FA9C4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nil"/>
              <w:bottom w:val="single" w:sz="6" w:space="0" w:color="auto"/>
              <w:right w:val="single" w:sz="6" w:space="0" w:color="auto"/>
            </w:tcBorders>
            <w:shd w:val="clear" w:color="auto" w:fill="E7E6E6"/>
            <w:hideMark/>
          </w:tcPr>
          <w:p w14:paraId="234AA57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E7E6E6"/>
            <w:hideMark/>
          </w:tcPr>
          <w:p w14:paraId="01BB87C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6" w:space="0" w:color="auto"/>
              <w:left w:val="nil"/>
              <w:bottom w:val="single" w:sz="6" w:space="0" w:color="auto"/>
              <w:right w:val="single" w:sz="6" w:space="0" w:color="auto"/>
            </w:tcBorders>
            <w:shd w:val="clear" w:color="auto" w:fill="E7E6E6"/>
          </w:tcPr>
          <w:p w14:paraId="1253945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E7E6E6"/>
          </w:tcPr>
          <w:p w14:paraId="2B6E7AF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E7E6E6"/>
            <w:hideMark/>
          </w:tcPr>
          <w:p w14:paraId="486F35E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E7E6E6"/>
            <w:hideMark/>
          </w:tcPr>
          <w:p w14:paraId="6D73F49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E7E6E6"/>
          </w:tcPr>
          <w:p w14:paraId="147C74D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71DDD3B6" w14:textId="77777777" w:rsidTr="00A4737F">
        <w:trPr>
          <w:trHeight w:val="15"/>
        </w:trPr>
        <w:tc>
          <w:tcPr>
            <w:tcW w:w="1321" w:type="dxa"/>
            <w:tcBorders>
              <w:top w:val="nil"/>
              <w:left w:val="single" w:sz="6" w:space="0" w:color="auto"/>
              <w:bottom w:val="single" w:sz="6" w:space="0" w:color="auto"/>
              <w:right w:val="single" w:sz="6" w:space="0" w:color="auto"/>
            </w:tcBorders>
            <w:shd w:val="clear" w:color="auto" w:fill="auto"/>
            <w:hideMark/>
          </w:tcPr>
          <w:p w14:paraId="0CDE994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Committee members become ill or unable to attend event  </w:t>
            </w:r>
          </w:p>
        </w:tc>
        <w:tc>
          <w:tcPr>
            <w:tcW w:w="2268" w:type="dxa"/>
            <w:tcBorders>
              <w:top w:val="nil"/>
              <w:left w:val="nil"/>
              <w:bottom w:val="single" w:sz="6" w:space="0" w:color="auto"/>
              <w:right w:val="single" w:sz="6" w:space="0" w:color="auto"/>
            </w:tcBorders>
            <w:shd w:val="clear" w:color="auto" w:fill="auto"/>
            <w:hideMark/>
          </w:tcPr>
          <w:p w14:paraId="52AACCCC"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Co-ordination of event becomes disrupted. </w:t>
            </w:r>
          </w:p>
        </w:tc>
        <w:tc>
          <w:tcPr>
            <w:tcW w:w="1276" w:type="dxa"/>
            <w:tcBorders>
              <w:top w:val="nil"/>
              <w:left w:val="nil"/>
              <w:bottom w:val="single" w:sz="6" w:space="0" w:color="auto"/>
              <w:right w:val="single" w:sz="6" w:space="0" w:color="auto"/>
            </w:tcBorders>
            <w:shd w:val="clear" w:color="auto" w:fill="auto"/>
            <w:hideMark/>
          </w:tcPr>
          <w:p w14:paraId="7D7F9B0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6" w:space="0" w:color="auto"/>
              <w:right w:val="single" w:sz="6" w:space="0" w:color="auto"/>
            </w:tcBorders>
            <w:shd w:val="clear" w:color="auto" w:fill="auto"/>
            <w:hideMark/>
          </w:tcPr>
          <w:p w14:paraId="236C45F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Alternate person appointed prior to event if practicable. Contingency in place if this occurs on the day. </w:t>
            </w:r>
          </w:p>
        </w:tc>
        <w:tc>
          <w:tcPr>
            <w:tcW w:w="1276" w:type="dxa"/>
            <w:tcBorders>
              <w:top w:val="single" w:sz="6" w:space="0" w:color="auto"/>
              <w:left w:val="nil"/>
              <w:bottom w:val="single" w:sz="6" w:space="0" w:color="auto"/>
              <w:right w:val="single" w:sz="6" w:space="0" w:color="auto"/>
            </w:tcBorders>
          </w:tcPr>
          <w:p w14:paraId="0BC52BD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6" w:space="0" w:color="auto"/>
              <w:right w:val="single" w:sz="6" w:space="0" w:color="auto"/>
            </w:tcBorders>
            <w:shd w:val="clear" w:color="auto" w:fill="auto"/>
          </w:tcPr>
          <w:p w14:paraId="26307EE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6" w:space="0" w:color="auto"/>
              <w:right w:val="single" w:sz="6" w:space="0" w:color="auto"/>
            </w:tcBorders>
            <w:shd w:val="clear" w:color="auto" w:fill="FFFFFF"/>
            <w:hideMark/>
          </w:tcPr>
          <w:p w14:paraId="2D82021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6" w:space="0" w:color="auto"/>
              <w:right w:val="single" w:sz="6" w:space="0" w:color="auto"/>
            </w:tcBorders>
            <w:shd w:val="clear" w:color="auto" w:fill="auto"/>
            <w:hideMark/>
          </w:tcPr>
          <w:p w14:paraId="6F963A5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6" w:space="0" w:color="auto"/>
              <w:right w:val="single" w:sz="6" w:space="0" w:color="auto"/>
            </w:tcBorders>
            <w:shd w:val="clear" w:color="auto" w:fill="auto"/>
          </w:tcPr>
          <w:p w14:paraId="7147FDB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08535544" w14:textId="77777777" w:rsidTr="00A4737F">
        <w:trPr>
          <w:trHeight w:val="15"/>
        </w:trPr>
        <w:tc>
          <w:tcPr>
            <w:tcW w:w="1321" w:type="dxa"/>
            <w:tcBorders>
              <w:top w:val="nil"/>
              <w:left w:val="single" w:sz="6" w:space="0" w:color="auto"/>
              <w:bottom w:val="single" w:sz="4" w:space="0" w:color="auto"/>
              <w:right w:val="single" w:sz="6" w:space="0" w:color="auto"/>
            </w:tcBorders>
            <w:shd w:val="clear" w:color="auto" w:fill="auto"/>
            <w:hideMark/>
          </w:tcPr>
          <w:p w14:paraId="660FD2C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Event debriefs  </w:t>
            </w:r>
          </w:p>
          <w:p w14:paraId="0816A25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p w14:paraId="675DDED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p w14:paraId="173A7051"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nil"/>
              <w:left w:val="nil"/>
              <w:bottom w:val="single" w:sz="4" w:space="0" w:color="auto"/>
              <w:right w:val="single" w:sz="6" w:space="0" w:color="auto"/>
            </w:tcBorders>
            <w:shd w:val="clear" w:color="auto" w:fill="auto"/>
            <w:hideMark/>
          </w:tcPr>
          <w:p w14:paraId="37F38C3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Not being debriefed within a reasonable time after completion of the event. </w:t>
            </w:r>
          </w:p>
          <w:p w14:paraId="1557346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p w14:paraId="4D82617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Not covering essentials in debrief like complaints / improvements, risk management, incidents, successes etc.</w:t>
            </w:r>
          </w:p>
        </w:tc>
        <w:tc>
          <w:tcPr>
            <w:tcW w:w="1276" w:type="dxa"/>
            <w:tcBorders>
              <w:top w:val="nil"/>
              <w:left w:val="nil"/>
              <w:bottom w:val="single" w:sz="4" w:space="0" w:color="auto"/>
              <w:right w:val="single" w:sz="6" w:space="0" w:color="auto"/>
            </w:tcBorders>
            <w:shd w:val="clear" w:color="auto" w:fill="auto"/>
            <w:hideMark/>
          </w:tcPr>
          <w:p w14:paraId="1DE2948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nil"/>
              <w:left w:val="nil"/>
              <w:bottom w:val="single" w:sz="4" w:space="0" w:color="auto"/>
              <w:right w:val="single" w:sz="6" w:space="0" w:color="auto"/>
            </w:tcBorders>
            <w:shd w:val="clear" w:color="auto" w:fill="auto"/>
            <w:hideMark/>
          </w:tcPr>
          <w:p w14:paraId="18681D7D"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proofErr w:type="gramStart"/>
            <w:r w:rsidRPr="008727C5">
              <w:rPr>
                <w:rFonts w:ascii="Lato" w:eastAsia="Times New Roman" w:hAnsi="Lato" w:cs="Arial"/>
                <w:sz w:val="20"/>
                <w:szCs w:val="20"/>
                <w:lang w:eastAsia="en-AU"/>
              </w:rPr>
              <w:t>Event</w:t>
            </w:r>
            <w:proofErr w:type="gramEnd"/>
            <w:r w:rsidRPr="008727C5">
              <w:rPr>
                <w:rFonts w:ascii="Lato" w:eastAsia="Times New Roman" w:hAnsi="Lato" w:cs="Arial"/>
                <w:sz w:val="20"/>
                <w:szCs w:val="20"/>
                <w:lang w:eastAsia="en-AU"/>
              </w:rPr>
              <w:t xml:space="preserve"> debrief within two (2) weeks of the close of the event. Begin planning for next year’s event. To have clear guidelines for the next event. </w:t>
            </w:r>
          </w:p>
          <w:p w14:paraId="6D400B3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Create a framework for reviews that include risk management, incidents, successes, complaints / improvements etc.</w:t>
            </w:r>
          </w:p>
        </w:tc>
        <w:tc>
          <w:tcPr>
            <w:tcW w:w="1276" w:type="dxa"/>
            <w:tcBorders>
              <w:top w:val="single" w:sz="6" w:space="0" w:color="auto"/>
              <w:left w:val="nil"/>
              <w:bottom w:val="single" w:sz="4" w:space="0" w:color="auto"/>
              <w:right w:val="single" w:sz="6" w:space="0" w:color="auto"/>
            </w:tcBorders>
          </w:tcPr>
          <w:p w14:paraId="4CFB2FC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nil"/>
              <w:left w:val="single" w:sz="6" w:space="0" w:color="auto"/>
              <w:bottom w:val="single" w:sz="4" w:space="0" w:color="auto"/>
              <w:right w:val="single" w:sz="6" w:space="0" w:color="auto"/>
            </w:tcBorders>
            <w:shd w:val="clear" w:color="auto" w:fill="auto"/>
          </w:tcPr>
          <w:p w14:paraId="5B647CE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nil"/>
              <w:left w:val="single" w:sz="6" w:space="0" w:color="auto"/>
              <w:bottom w:val="single" w:sz="4" w:space="0" w:color="auto"/>
              <w:right w:val="single" w:sz="6" w:space="0" w:color="auto"/>
            </w:tcBorders>
            <w:shd w:val="clear" w:color="auto" w:fill="FFFFFF"/>
            <w:hideMark/>
          </w:tcPr>
          <w:p w14:paraId="39183F5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nil"/>
              <w:left w:val="single" w:sz="6" w:space="0" w:color="auto"/>
              <w:bottom w:val="single" w:sz="4" w:space="0" w:color="auto"/>
              <w:right w:val="single" w:sz="6" w:space="0" w:color="auto"/>
            </w:tcBorders>
            <w:shd w:val="clear" w:color="auto" w:fill="auto"/>
            <w:hideMark/>
          </w:tcPr>
          <w:p w14:paraId="72431138"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nil"/>
              <w:left w:val="single" w:sz="6" w:space="0" w:color="auto"/>
              <w:bottom w:val="single" w:sz="4" w:space="0" w:color="auto"/>
              <w:right w:val="single" w:sz="6" w:space="0" w:color="auto"/>
            </w:tcBorders>
            <w:shd w:val="clear" w:color="auto" w:fill="auto"/>
          </w:tcPr>
          <w:p w14:paraId="11F8940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2AB3C56E"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7FFAD62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Resignation of a key committee member </w:t>
            </w:r>
          </w:p>
          <w:p w14:paraId="54F7CA0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p w14:paraId="410E393F"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p w14:paraId="59B70365"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D0A2DE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Failure of future events.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A8FEC8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E72E42B" w14:textId="77777777" w:rsidR="00071032" w:rsidRPr="008727C5" w:rsidRDefault="00071032" w:rsidP="00071032">
            <w:pPr>
              <w:spacing w:after="12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xml:space="preserve">If this is a likely occurrence the committee are to be fully aware of the event and its processes so the event can continue with seamless change to the event. </w:t>
            </w:r>
          </w:p>
          <w:p w14:paraId="08A824A2"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All events to have a procedure written to be followed. </w:t>
            </w:r>
          </w:p>
        </w:tc>
        <w:tc>
          <w:tcPr>
            <w:tcW w:w="1276" w:type="dxa"/>
            <w:tcBorders>
              <w:top w:val="single" w:sz="4" w:space="0" w:color="auto"/>
              <w:left w:val="single" w:sz="4" w:space="0" w:color="auto"/>
              <w:bottom w:val="single" w:sz="4" w:space="0" w:color="auto"/>
              <w:right w:val="single" w:sz="4" w:space="0" w:color="auto"/>
            </w:tcBorders>
          </w:tcPr>
          <w:p w14:paraId="35921A9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13E8FA"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3DDA6E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58847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FC5CB"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r w:rsidR="00071032" w:rsidRPr="008727C5" w14:paraId="4AAB430C" w14:textId="77777777" w:rsidTr="00A4737F">
        <w:trPr>
          <w:trHeight w:val="15"/>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4DA9C7C7"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r w:rsidRPr="008727C5">
              <w:rPr>
                <w:rFonts w:ascii="Lato" w:eastAsia="Times New Roman" w:hAnsi="Lato" w:cs="Arial"/>
                <w:sz w:val="20"/>
                <w:szCs w:val="20"/>
                <w:lang w:eastAsia="en-AU"/>
              </w:rPr>
              <w:t>(</w:t>
            </w:r>
            <w:proofErr w:type="gramStart"/>
            <w:r w:rsidRPr="008727C5">
              <w:rPr>
                <w:rFonts w:ascii="Lato" w:eastAsia="Times New Roman" w:hAnsi="Lato" w:cs="Arial"/>
                <w:sz w:val="20"/>
                <w:szCs w:val="20"/>
                <w:lang w:eastAsia="en-AU"/>
              </w:rPr>
              <w:t>add</w:t>
            </w:r>
            <w:proofErr w:type="gramEnd"/>
            <w:r w:rsidRPr="008727C5">
              <w:rPr>
                <w:rFonts w:ascii="Lato" w:eastAsia="Times New Roman" w:hAnsi="Lato" w:cs="Arial"/>
                <w:sz w:val="20"/>
                <w:szCs w:val="20"/>
                <w:lang w:eastAsia="en-AU"/>
              </w:rPr>
              <w:t xml:space="preserve"> additional hazards)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620DB0"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3DE1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5C31A9"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tcPr>
          <w:p w14:paraId="23E9EC4D"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1AF986"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E36253"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F3FB90E" w14:textId="77777777" w:rsidR="00071032" w:rsidRPr="008727C5" w:rsidRDefault="00071032" w:rsidP="00071032">
            <w:pPr>
              <w:spacing w:after="0" w:line="240" w:lineRule="auto"/>
              <w:textAlignment w:val="baseline"/>
              <w:rPr>
                <w:rFonts w:ascii="Lato" w:eastAsia="Times New Roman" w:hAnsi="Lato" w:cs="Arial"/>
                <w:sz w:val="20"/>
                <w:szCs w:val="20"/>
                <w:lang w:eastAsia="en-AU"/>
              </w:rPr>
            </w:pPr>
          </w:p>
        </w:tc>
      </w:tr>
    </w:tbl>
    <w:p w14:paraId="27381208" w14:textId="77777777" w:rsidR="00071032" w:rsidRPr="008727C5" w:rsidRDefault="00071032" w:rsidP="00071032">
      <w:pPr>
        <w:spacing w:after="0" w:line="240" w:lineRule="auto"/>
        <w:textAlignment w:val="baseline"/>
        <w:rPr>
          <w:rFonts w:ascii="Lato" w:eastAsia="Times New Roman" w:hAnsi="Lato" w:cs="Arial"/>
          <w:b/>
          <w:bCs/>
          <w:caps/>
          <w:sz w:val="20"/>
          <w:szCs w:val="20"/>
          <w:lang w:eastAsia="en-AU"/>
        </w:rPr>
      </w:pPr>
    </w:p>
    <w:p w14:paraId="0AA96E91" w14:textId="77777777" w:rsidR="00071032" w:rsidRPr="008727C5" w:rsidRDefault="00071032">
      <w:pPr>
        <w:rPr>
          <w:rFonts w:ascii="Lato" w:eastAsia="Times New Roman" w:hAnsi="Lato" w:cs="Arial"/>
          <w:b/>
          <w:bCs/>
          <w:iCs/>
          <w:caps/>
          <w:color w:val="000000" w:themeColor="text1"/>
          <w:sz w:val="24"/>
          <w:szCs w:val="26"/>
          <w:lang w:eastAsia="en-AU"/>
        </w:rPr>
      </w:pPr>
      <w:r w:rsidRPr="008727C5">
        <w:rPr>
          <w:rFonts w:ascii="Lato" w:eastAsia="Times New Roman" w:hAnsi="Lato" w:cs="Arial"/>
          <w:b/>
          <w:bCs/>
          <w:iCs/>
          <w:caps/>
          <w:color w:val="000000" w:themeColor="text1"/>
          <w:sz w:val="24"/>
          <w:szCs w:val="26"/>
          <w:lang w:eastAsia="en-AU"/>
        </w:rPr>
        <w:br w:type="page"/>
      </w:r>
    </w:p>
    <w:p w14:paraId="2D187B40" w14:textId="43B8267D" w:rsidR="00071032" w:rsidRPr="008727C5" w:rsidRDefault="00071032" w:rsidP="00071032">
      <w:pPr>
        <w:keepNext/>
        <w:spacing w:after="120" w:line="240" w:lineRule="auto"/>
        <w:ind w:left="720"/>
        <w:jc w:val="both"/>
        <w:outlineLvl w:val="3"/>
        <w:rPr>
          <w:rFonts w:ascii="Lato" w:eastAsia="Times New Roman" w:hAnsi="Lato" w:cs="Arial"/>
          <w:b/>
          <w:bCs/>
          <w:iCs/>
          <w:color w:val="000000" w:themeColor="text1"/>
          <w:sz w:val="24"/>
          <w:szCs w:val="26"/>
          <w:lang w:eastAsia="en-AU"/>
        </w:rPr>
      </w:pPr>
      <w:r w:rsidRPr="008727C5">
        <w:rPr>
          <w:rFonts w:ascii="Lato" w:eastAsia="Times New Roman" w:hAnsi="Lato" w:cs="Arial"/>
          <w:b/>
          <w:bCs/>
          <w:iCs/>
          <w:caps/>
          <w:color w:val="000000" w:themeColor="text1"/>
          <w:sz w:val="24"/>
          <w:szCs w:val="26"/>
          <w:lang w:eastAsia="en-AU"/>
        </w:rPr>
        <w:lastRenderedPageBreak/>
        <w:t>OTHER RISKS </w:t>
      </w:r>
      <w:r w:rsidRPr="008727C5">
        <w:rPr>
          <w:rFonts w:ascii="Lato" w:eastAsia="Times New Roman" w:hAnsi="Lato" w:cs="Arial"/>
          <w:b/>
          <w:bCs/>
          <w:iCs/>
          <w:color w:val="000000" w:themeColor="text1"/>
          <w:sz w:val="24"/>
          <w:szCs w:val="26"/>
          <w:lang w:eastAsia="en-AU"/>
        </w:rPr>
        <w:t>(left clear for your use with other risks or hazards as identified) </w:t>
      </w:r>
    </w:p>
    <w:tbl>
      <w:tblPr>
        <w:tblW w:w="1436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21"/>
        <w:gridCol w:w="2268"/>
        <w:gridCol w:w="1276"/>
        <w:gridCol w:w="2409"/>
        <w:gridCol w:w="1276"/>
        <w:gridCol w:w="1701"/>
        <w:gridCol w:w="1134"/>
        <w:gridCol w:w="1276"/>
        <w:gridCol w:w="1701"/>
      </w:tblGrid>
      <w:tr w:rsidR="00071032" w:rsidRPr="008727C5" w14:paraId="6A7FBDEF" w14:textId="77777777" w:rsidTr="00A4737F">
        <w:trPr>
          <w:trHeight w:val="15"/>
          <w:tblHeader/>
        </w:trPr>
        <w:tc>
          <w:tcPr>
            <w:tcW w:w="1321" w:type="dxa"/>
            <w:tcBorders>
              <w:top w:val="single" w:sz="6" w:space="0" w:color="auto"/>
              <w:left w:val="single" w:sz="6" w:space="0" w:color="auto"/>
              <w:bottom w:val="single" w:sz="6" w:space="0" w:color="auto"/>
              <w:right w:val="single" w:sz="6" w:space="0" w:color="auto"/>
            </w:tcBorders>
            <w:shd w:val="clear" w:color="auto" w:fill="AEAAAA"/>
            <w:vAlign w:val="center"/>
          </w:tcPr>
          <w:p w14:paraId="1F3CFE86" w14:textId="77777777" w:rsidR="00071032" w:rsidRPr="008727C5" w:rsidRDefault="00071032" w:rsidP="00071032">
            <w:pPr>
              <w:spacing w:after="0" w:line="240" w:lineRule="auto"/>
              <w:ind w:left="30"/>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HAZARD</w:t>
            </w:r>
          </w:p>
        </w:tc>
        <w:tc>
          <w:tcPr>
            <w:tcW w:w="2268" w:type="dxa"/>
            <w:tcBorders>
              <w:top w:val="single" w:sz="6" w:space="0" w:color="auto"/>
              <w:left w:val="nil"/>
              <w:bottom w:val="single" w:sz="6" w:space="0" w:color="auto"/>
              <w:right w:val="single" w:sz="6" w:space="0" w:color="auto"/>
            </w:tcBorders>
            <w:shd w:val="clear" w:color="auto" w:fill="AEAAAA"/>
            <w:vAlign w:val="center"/>
          </w:tcPr>
          <w:p w14:paraId="01FD1DF8"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RISKS</w:t>
            </w:r>
          </w:p>
        </w:tc>
        <w:tc>
          <w:tcPr>
            <w:tcW w:w="1276" w:type="dxa"/>
            <w:tcBorders>
              <w:top w:val="single" w:sz="6" w:space="0" w:color="auto"/>
              <w:left w:val="nil"/>
              <w:bottom w:val="single" w:sz="6" w:space="0" w:color="auto"/>
              <w:right w:val="single" w:sz="6" w:space="0" w:color="auto"/>
            </w:tcBorders>
            <w:shd w:val="clear" w:color="auto" w:fill="AEAAAA"/>
            <w:vAlign w:val="center"/>
          </w:tcPr>
          <w:p w14:paraId="66736AEA"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INHERENT RISK RATING</w:t>
            </w:r>
          </w:p>
        </w:tc>
        <w:tc>
          <w:tcPr>
            <w:tcW w:w="2409" w:type="dxa"/>
            <w:tcBorders>
              <w:top w:val="single" w:sz="6" w:space="0" w:color="auto"/>
              <w:left w:val="nil"/>
              <w:bottom w:val="single" w:sz="6" w:space="0" w:color="auto"/>
              <w:right w:val="single" w:sz="6" w:space="0" w:color="auto"/>
            </w:tcBorders>
            <w:shd w:val="clear" w:color="auto" w:fill="AEAAAA"/>
            <w:vAlign w:val="center"/>
          </w:tcPr>
          <w:p w14:paraId="74D97936"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EXISITING CONTROLS</w:t>
            </w:r>
          </w:p>
        </w:tc>
        <w:tc>
          <w:tcPr>
            <w:tcW w:w="1276" w:type="dxa"/>
            <w:tcBorders>
              <w:top w:val="single" w:sz="6" w:space="0" w:color="auto"/>
              <w:left w:val="nil"/>
              <w:bottom w:val="single" w:sz="6" w:space="0" w:color="auto"/>
              <w:right w:val="single" w:sz="4" w:space="0" w:color="auto"/>
            </w:tcBorders>
            <w:shd w:val="clear" w:color="auto" w:fill="AEAAAA"/>
            <w:vAlign w:val="center"/>
          </w:tcPr>
          <w:p w14:paraId="560BF42B"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LIKELIHOOD</w:t>
            </w:r>
          </w:p>
        </w:tc>
        <w:tc>
          <w:tcPr>
            <w:tcW w:w="1701" w:type="dxa"/>
            <w:tcBorders>
              <w:top w:val="single" w:sz="6" w:space="0" w:color="auto"/>
              <w:left w:val="single" w:sz="4" w:space="0" w:color="auto"/>
              <w:bottom w:val="single" w:sz="6" w:space="0" w:color="auto"/>
              <w:right w:val="single" w:sz="4" w:space="0" w:color="auto"/>
            </w:tcBorders>
            <w:shd w:val="clear" w:color="auto" w:fill="AEAAAA"/>
            <w:vAlign w:val="center"/>
          </w:tcPr>
          <w:p w14:paraId="23A2F0A9"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CONSEQUENCE</w:t>
            </w:r>
          </w:p>
        </w:tc>
        <w:tc>
          <w:tcPr>
            <w:tcW w:w="1134" w:type="dxa"/>
            <w:tcBorders>
              <w:top w:val="single" w:sz="6" w:space="0" w:color="auto"/>
              <w:left w:val="single" w:sz="4" w:space="0" w:color="auto"/>
              <w:bottom w:val="single" w:sz="6" w:space="0" w:color="auto"/>
              <w:right w:val="single" w:sz="6" w:space="0" w:color="auto"/>
            </w:tcBorders>
            <w:shd w:val="clear" w:color="auto" w:fill="AEAAAA"/>
            <w:vAlign w:val="center"/>
          </w:tcPr>
          <w:p w14:paraId="3CF75178"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RESIDUAL RISK RATING</w:t>
            </w:r>
          </w:p>
        </w:tc>
        <w:tc>
          <w:tcPr>
            <w:tcW w:w="1276" w:type="dxa"/>
            <w:tcBorders>
              <w:top w:val="single" w:sz="6" w:space="0" w:color="auto"/>
              <w:left w:val="nil"/>
              <w:bottom w:val="single" w:sz="6" w:space="0" w:color="auto"/>
              <w:right w:val="single" w:sz="4" w:space="0" w:color="auto"/>
            </w:tcBorders>
            <w:shd w:val="clear" w:color="auto" w:fill="AEAAAA"/>
          </w:tcPr>
          <w:p w14:paraId="76FD4CC5"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ADDITIONAL CONTROLS (if required)</w:t>
            </w:r>
          </w:p>
        </w:tc>
        <w:tc>
          <w:tcPr>
            <w:tcW w:w="1701" w:type="dxa"/>
            <w:tcBorders>
              <w:top w:val="single" w:sz="6" w:space="0" w:color="auto"/>
              <w:left w:val="single" w:sz="4" w:space="0" w:color="auto"/>
              <w:bottom w:val="single" w:sz="6" w:space="0" w:color="auto"/>
              <w:right w:val="single" w:sz="6" w:space="0" w:color="auto"/>
            </w:tcBorders>
            <w:shd w:val="clear" w:color="auto" w:fill="AEAAAA"/>
            <w:vAlign w:val="center"/>
          </w:tcPr>
          <w:p w14:paraId="6E771C26"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RESPONSIBILITY</w:t>
            </w:r>
          </w:p>
        </w:tc>
      </w:tr>
      <w:tr w:rsidR="00071032" w:rsidRPr="008727C5" w14:paraId="44043D81" w14:textId="77777777" w:rsidTr="00A4737F">
        <w:trPr>
          <w:trHeight w:val="15"/>
          <w:tblHeader/>
        </w:trPr>
        <w:tc>
          <w:tcPr>
            <w:tcW w:w="1321" w:type="dxa"/>
            <w:tcBorders>
              <w:top w:val="single" w:sz="6" w:space="0" w:color="auto"/>
              <w:left w:val="single" w:sz="6" w:space="0" w:color="auto"/>
              <w:bottom w:val="single" w:sz="6" w:space="0" w:color="auto"/>
              <w:right w:val="single" w:sz="6" w:space="0" w:color="auto"/>
            </w:tcBorders>
            <w:shd w:val="clear" w:color="auto" w:fill="E7E6E6"/>
            <w:vAlign w:val="center"/>
          </w:tcPr>
          <w:p w14:paraId="41A67BD3" w14:textId="77777777" w:rsidR="00071032" w:rsidRPr="008727C5" w:rsidRDefault="00071032" w:rsidP="00071032">
            <w:pPr>
              <w:spacing w:after="0" w:line="240" w:lineRule="auto"/>
              <w:ind w:left="30"/>
              <w:jc w:val="center"/>
              <w:textAlignment w:val="baseline"/>
              <w:rPr>
                <w:rFonts w:ascii="Lato" w:eastAsia="Times New Roman" w:hAnsi="Lato" w:cs="Arial"/>
                <w:b/>
                <w:bCs/>
                <w:i/>
                <w:iCs/>
                <w:sz w:val="20"/>
                <w:szCs w:val="20"/>
                <w:lang w:eastAsia="en-AU"/>
              </w:rPr>
            </w:pPr>
            <w:r w:rsidRPr="008727C5">
              <w:rPr>
                <w:rFonts w:ascii="Lato" w:eastAsia="Times New Roman" w:hAnsi="Lato" w:cs="Arial"/>
                <w:b/>
                <w:bCs/>
                <w:i/>
                <w:iCs/>
                <w:sz w:val="20"/>
                <w:szCs w:val="20"/>
                <w:lang w:eastAsia="en-AU"/>
              </w:rPr>
              <w:t>Committee</w:t>
            </w:r>
          </w:p>
        </w:tc>
        <w:tc>
          <w:tcPr>
            <w:tcW w:w="2268" w:type="dxa"/>
            <w:tcBorders>
              <w:top w:val="single" w:sz="6" w:space="0" w:color="auto"/>
              <w:left w:val="nil"/>
              <w:bottom w:val="single" w:sz="6" w:space="0" w:color="auto"/>
              <w:right w:val="single" w:sz="6" w:space="0" w:color="auto"/>
            </w:tcBorders>
            <w:shd w:val="clear" w:color="auto" w:fill="E7E6E6"/>
            <w:vAlign w:val="center"/>
          </w:tcPr>
          <w:p w14:paraId="2AE92D1D"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6" w:space="0" w:color="auto"/>
            </w:tcBorders>
            <w:shd w:val="clear" w:color="auto" w:fill="E7E6E6"/>
            <w:vAlign w:val="center"/>
          </w:tcPr>
          <w:p w14:paraId="4E7474BF"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2409" w:type="dxa"/>
            <w:tcBorders>
              <w:top w:val="single" w:sz="6" w:space="0" w:color="auto"/>
              <w:left w:val="nil"/>
              <w:bottom w:val="single" w:sz="6" w:space="0" w:color="auto"/>
              <w:right w:val="single" w:sz="6" w:space="0" w:color="auto"/>
            </w:tcBorders>
            <w:shd w:val="clear" w:color="auto" w:fill="E7E6E6"/>
            <w:vAlign w:val="center"/>
          </w:tcPr>
          <w:p w14:paraId="64AF9A9A"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4" w:space="0" w:color="auto"/>
            </w:tcBorders>
            <w:shd w:val="clear" w:color="auto" w:fill="E7E6E6"/>
            <w:vAlign w:val="center"/>
          </w:tcPr>
          <w:p w14:paraId="3FCAF045"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701" w:type="dxa"/>
            <w:tcBorders>
              <w:top w:val="single" w:sz="6" w:space="0" w:color="auto"/>
              <w:left w:val="single" w:sz="4" w:space="0" w:color="auto"/>
              <w:bottom w:val="single" w:sz="6" w:space="0" w:color="auto"/>
              <w:right w:val="single" w:sz="4" w:space="0" w:color="auto"/>
            </w:tcBorders>
            <w:shd w:val="clear" w:color="auto" w:fill="E7E6E6"/>
            <w:vAlign w:val="center"/>
          </w:tcPr>
          <w:p w14:paraId="6770573D"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134" w:type="dxa"/>
            <w:tcBorders>
              <w:top w:val="single" w:sz="6" w:space="0" w:color="auto"/>
              <w:left w:val="single" w:sz="4" w:space="0" w:color="auto"/>
              <w:bottom w:val="single" w:sz="6" w:space="0" w:color="auto"/>
              <w:right w:val="single" w:sz="6" w:space="0" w:color="auto"/>
            </w:tcBorders>
            <w:shd w:val="clear" w:color="auto" w:fill="E7E6E6"/>
            <w:vAlign w:val="center"/>
          </w:tcPr>
          <w:p w14:paraId="5BCFA6A2"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4" w:space="0" w:color="auto"/>
            </w:tcBorders>
            <w:shd w:val="clear" w:color="auto" w:fill="E7E6E6"/>
          </w:tcPr>
          <w:p w14:paraId="48388F22"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701" w:type="dxa"/>
            <w:tcBorders>
              <w:top w:val="single" w:sz="6" w:space="0" w:color="auto"/>
              <w:left w:val="single" w:sz="4" w:space="0" w:color="auto"/>
              <w:bottom w:val="single" w:sz="6" w:space="0" w:color="auto"/>
              <w:right w:val="single" w:sz="6" w:space="0" w:color="auto"/>
            </w:tcBorders>
            <w:shd w:val="clear" w:color="auto" w:fill="E7E6E6"/>
            <w:vAlign w:val="center"/>
          </w:tcPr>
          <w:p w14:paraId="3CD7F5FA"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r>
      <w:tr w:rsidR="00071032" w:rsidRPr="008727C5" w14:paraId="764FAD7F" w14:textId="77777777" w:rsidTr="00A4737F">
        <w:trPr>
          <w:trHeight w:val="15"/>
          <w:tblHeader/>
        </w:trPr>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1B854DA" w14:textId="77777777" w:rsidR="00071032" w:rsidRPr="008727C5" w:rsidRDefault="00071032" w:rsidP="00071032">
            <w:pPr>
              <w:spacing w:after="0" w:line="240" w:lineRule="auto"/>
              <w:ind w:left="30"/>
              <w:jc w:val="center"/>
              <w:textAlignment w:val="baseline"/>
              <w:rPr>
                <w:rFonts w:ascii="Lato" w:eastAsia="Times New Roman" w:hAnsi="Lato" w:cs="Arial"/>
                <w:b/>
                <w:bCs/>
                <w:i/>
                <w:iCs/>
                <w:sz w:val="20"/>
                <w:szCs w:val="20"/>
                <w:lang w:eastAsia="en-AU"/>
              </w:rPr>
            </w:pPr>
          </w:p>
        </w:tc>
        <w:tc>
          <w:tcPr>
            <w:tcW w:w="2268" w:type="dxa"/>
            <w:tcBorders>
              <w:top w:val="single" w:sz="6" w:space="0" w:color="auto"/>
              <w:left w:val="nil"/>
              <w:bottom w:val="single" w:sz="6" w:space="0" w:color="auto"/>
              <w:right w:val="single" w:sz="6" w:space="0" w:color="auto"/>
            </w:tcBorders>
            <w:shd w:val="clear" w:color="auto" w:fill="auto"/>
            <w:vAlign w:val="center"/>
          </w:tcPr>
          <w:p w14:paraId="479C2AFA"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6" w:space="0" w:color="auto"/>
            </w:tcBorders>
            <w:shd w:val="clear" w:color="auto" w:fill="auto"/>
            <w:vAlign w:val="center"/>
          </w:tcPr>
          <w:p w14:paraId="4D29955B"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2409" w:type="dxa"/>
            <w:tcBorders>
              <w:top w:val="single" w:sz="6" w:space="0" w:color="auto"/>
              <w:left w:val="nil"/>
              <w:bottom w:val="single" w:sz="6" w:space="0" w:color="auto"/>
              <w:right w:val="single" w:sz="6" w:space="0" w:color="auto"/>
            </w:tcBorders>
            <w:shd w:val="clear" w:color="auto" w:fill="auto"/>
            <w:vAlign w:val="center"/>
          </w:tcPr>
          <w:p w14:paraId="4F53AA69"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4" w:space="0" w:color="auto"/>
            </w:tcBorders>
            <w:shd w:val="clear" w:color="auto" w:fill="auto"/>
            <w:vAlign w:val="center"/>
          </w:tcPr>
          <w:p w14:paraId="57BD5CA1"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701" w:type="dxa"/>
            <w:tcBorders>
              <w:top w:val="single" w:sz="6" w:space="0" w:color="auto"/>
              <w:left w:val="single" w:sz="4" w:space="0" w:color="auto"/>
              <w:bottom w:val="single" w:sz="6" w:space="0" w:color="auto"/>
              <w:right w:val="single" w:sz="4" w:space="0" w:color="auto"/>
            </w:tcBorders>
            <w:shd w:val="clear" w:color="auto" w:fill="auto"/>
            <w:vAlign w:val="center"/>
          </w:tcPr>
          <w:p w14:paraId="16976834"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498552F4"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4" w:space="0" w:color="auto"/>
            </w:tcBorders>
            <w:shd w:val="clear" w:color="auto" w:fill="auto"/>
          </w:tcPr>
          <w:p w14:paraId="1ACC4019"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28C3B050"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r>
      <w:tr w:rsidR="00071032" w:rsidRPr="008727C5" w14:paraId="66B10971" w14:textId="77777777" w:rsidTr="00A4737F">
        <w:trPr>
          <w:trHeight w:val="15"/>
          <w:tblHeader/>
        </w:trPr>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9BFE96E" w14:textId="77777777" w:rsidR="00071032" w:rsidRPr="008727C5" w:rsidRDefault="00071032" w:rsidP="00071032">
            <w:pPr>
              <w:spacing w:after="0" w:line="240" w:lineRule="auto"/>
              <w:ind w:left="30"/>
              <w:jc w:val="center"/>
              <w:textAlignment w:val="baseline"/>
              <w:rPr>
                <w:rFonts w:ascii="Lato" w:eastAsia="Times New Roman" w:hAnsi="Lato" w:cs="Arial"/>
                <w:b/>
                <w:bCs/>
                <w:i/>
                <w:iCs/>
                <w:sz w:val="20"/>
                <w:szCs w:val="20"/>
                <w:lang w:eastAsia="en-AU"/>
              </w:rPr>
            </w:pPr>
          </w:p>
        </w:tc>
        <w:tc>
          <w:tcPr>
            <w:tcW w:w="2268" w:type="dxa"/>
            <w:tcBorders>
              <w:top w:val="single" w:sz="6" w:space="0" w:color="auto"/>
              <w:left w:val="nil"/>
              <w:bottom w:val="single" w:sz="6" w:space="0" w:color="auto"/>
              <w:right w:val="single" w:sz="6" w:space="0" w:color="auto"/>
            </w:tcBorders>
            <w:shd w:val="clear" w:color="auto" w:fill="auto"/>
            <w:vAlign w:val="center"/>
          </w:tcPr>
          <w:p w14:paraId="026B0A64"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6" w:space="0" w:color="auto"/>
            </w:tcBorders>
            <w:shd w:val="clear" w:color="auto" w:fill="auto"/>
            <w:vAlign w:val="center"/>
          </w:tcPr>
          <w:p w14:paraId="5F7A413E"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2409" w:type="dxa"/>
            <w:tcBorders>
              <w:top w:val="single" w:sz="6" w:space="0" w:color="auto"/>
              <w:left w:val="nil"/>
              <w:bottom w:val="single" w:sz="6" w:space="0" w:color="auto"/>
              <w:right w:val="single" w:sz="6" w:space="0" w:color="auto"/>
            </w:tcBorders>
            <w:shd w:val="clear" w:color="auto" w:fill="auto"/>
            <w:vAlign w:val="center"/>
          </w:tcPr>
          <w:p w14:paraId="7025DA17"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4" w:space="0" w:color="auto"/>
            </w:tcBorders>
            <w:shd w:val="clear" w:color="auto" w:fill="auto"/>
            <w:vAlign w:val="center"/>
          </w:tcPr>
          <w:p w14:paraId="772C8AC8"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701" w:type="dxa"/>
            <w:tcBorders>
              <w:top w:val="single" w:sz="6" w:space="0" w:color="auto"/>
              <w:left w:val="single" w:sz="4" w:space="0" w:color="auto"/>
              <w:bottom w:val="single" w:sz="6" w:space="0" w:color="auto"/>
              <w:right w:val="single" w:sz="4" w:space="0" w:color="auto"/>
            </w:tcBorders>
            <w:shd w:val="clear" w:color="auto" w:fill="auto"/>
            <w:vAlign w:val="center"/>
          </w:tcPr>
          <w:p w14:paraId="02D50030"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14:paraId="4074E9B5"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276" w:type="dxa"/>
            <w:tcBorders>
              <w:top w:val="single" w:sz="6" w:space="0" w:color="auto"/>
              <w:left w:val="nil"/>
              <w:bottom w:val="single" w:sz="6" w:space="0" w:color="auto"/>
              <w:right w:val="single" w:sz="4" w:space="0" w:color="auto"/>
            </w:tcBorders>
            <w:shd w:val="clear" w:color="auto" w:fill="auto"/>
          </w:tcPr>
          <w:p w14:paraId="6036AE67"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2CCD9A9B" w14:textId="77777777" w:rsidR="00071032" w:rsidRPr="008727C5" w:rsidRDefault="00071032" w:rsidP="00071032">
            <w:pPr>
              <w:spacing w:after="0" w:line="240" w:lineRule="auto"/>
              <w:jc w:val="center"/>
              <w:textAlignment w:val="baseline"/>
              <w:rPr>
                <w:rFonts w:ascii="Lato" w:eastAsia="Times New Roman" w:hAnsi="Lato" w:cs="Arial"/>
                <w:b/>
                <w:bCs/>
                <w:i/>
                <w:iCs/>
                <w:sz w:val="20"/>
                <w:szCs w:val="20"/>
                <w:lang w:eastAsia="en-AU"/>
              </w:rPr>
            </w:pPr>
          </w:p>
        </w:tc>
      </w:tr>
    </w:tbl>
    <w:p w14:paraId="30C42BCA" w14:textId="77777777" w:rsidR="00071032" w:rsidRPr="008727C5" w:rsidRDefault="00071032" w:rsidP="00071032">
      <w:pPr>
        <w:spacing w:after="0" w:line="240" w:lineRule="auto"/>
        <w:textAlignment w:val="baseline"/>
        <w:rPr>
          <w:rFonts w:ascii="Lato" w:eastAsia="Times New Roman" w:hAnsi="Lato" w:cs="Arial"/>
          <w:sz w:val="24"/>
          <w:szCs w:val="24"/>
          <w:lang w:eastAsia="en-AU"/>
        </w:rPr>
      </w:pPr>
    </w:p>
    <w:p w14:paraId="70D0A1E5" w14:textId="77777777" w:rsidR="00071032" w:rsidRPr="008727C5" w:rsidRDefault="00071032" w:rsidP="00071032">
      <w:pPr>
        <w:spacing w:after="0" w:line="240" w:lineRule="auto"/>
        <w:rPr>
          <w:rFonts w:ascii="Lato" w:eastAsia="Calibri" w:hAnsi="Lato" w:cs="Arial"/>
          <w:b/>
          <w:color w:val="2F5496" w:themeColor="accent1" w:themeShade="BF"/>
          <w:sz w:val="30"/>
          <w:szCs w:val="28"/>
          <w:lang w:eastAsia="en-AU"/>
        </w:rPr>
      </w:pPr>
      <w:bookmarkStart w:id="7" w:name="_Toc148598923"/>
      <w:r w:rsidRPr="008727C5">
        <w:rPr>
          <w:rFonts w:ascii="Lato" w:eastAsia="Calibri" w:hAnsi="Lato" w:cs="Times New Roman"/>
          <w:sz w:val="24"/>
          <w:szCs w:val="20"/>
          <w:lang w:eastAsia="en-AU"/>
        </w:rPr>
        <w:br w:type="page"/>
      </w:r>
    </w:p>
    <w:p w14:paraId="0EDFD344" w14:textId="77777777" w:rsidR="00071032" w:rsidRPr="008727C5" w:rsidRDefault="00071032" w:rsidP="00071032">
      <w:pPr>
        <w:keepNext/>
        <w:spacing w:after="0" w:line="240" w:lineRule="auto"/>
        <w:ind w:left="720" w:hanging="720"/>
        <w:outlineLvl w:val="1"/>
        <w:rPr>
          <w:rFonts w:ascii="Lato" w:eastAsia="Calibri" w:hAnsi="Lato" w:cs="Arial"/>
          <w:b/>
          <w:color w:val="005844"/>
          <w:sz w:val="30"/>
          <w:szCs w:val="28"/>
          <w:lang w:eastAsia="en-AU"/>
        </w:rPr>
      </w:pPr>
      <w:bookmarkStart w:id="8" w:name="_Toc155603459"/>
      <w:r w:rsidRPr="008727C5">
        <w:rPr>
          <w:rFonts w:ascii="Lato" w:eastAsia="Calibri" w:hAnsi="Lato" w:cs="Arial"/>
          <w:b/>
          <w:color w:val="005844"/>
          <w:sz w:val="30"/>
          <w:szCs w:val="28"/>
          <w:lang w:eastAsia="en-AU"/>
        </w:rPr>
        <w:lastRenderedPageBreak/>
        <w:t>Risk Register Library</w:t>
      </w:r>
      <w:bookmarkEnd w:id="7"/>
      <w:bookmarkEnd w:id="8"/>
      <w:r w:rsidRPr="008727C5">
        <w:rPr>
          <w:rFonts w:ascii="Lato" w:eastAsia="Calibri" w:hAnsi="Lato" w:cs="Arial"/>
          <w:b/>
          <w:color w:val="005844"/>
          <w:sz w:val="30"/>
          <w:szCs w:val="28"/>
          <w:lang w:eastAsia="en-AU"/>
        </w:rPr>
        <w:t xml:space="preserve"> </w:t>
      </w:r>
    </w:p>
    <w:p w14:paraId="3BB8A1F5" w14:textId="77777777" w:rsidR="00071032" w:rsidRPr="00071032" w:rsidRDefault="00071032" w:rsidP="00071032">
      <w:pPr>
        <w:spacing w:after="0" w:line="240" w:lineRule="auto"/>
        <w:jc w:val="both"/>
        <w:rPr>
          <w:rFonts w:ascii="Arial" w:eastAsia="Times New Roman" w:hAnsi="Arial" w:cs="Times New Roman"/>
          <w:sz w:val="24"/>
          <w:szCs w:val="20"/>
          <w:lang w:eastAsia="en-AU"/>
        </w:rPr>
      </w:pPr>
    </w:p>
    <w:p w14:paraId="352A0E12" w14:textId="77777777" w:rsidR="00071032" w:rsidRPr="008727C5" w:rsidRDefault="00071032" w:rsidP="00071032">
      <w:pPr>
        <w:autoSpaceDE w:val="0"/>
        <w:autoSpaceDN w:val="0"/>
        <w:adjustRightInd w:val="0"/>
        <w:spacing w:after="40" w:line="201" w:lineRule="atLeast"/>
        <w:jc w:val="both"/>
        <w:rPr>
          <w:rFonts w:ascii="Lato" w:eastAsia="Calibri" w:hAnsi="Lato" w:cs="Arial"/>
          <w:sz w:val="24"/>
          <w:szCs w:val="24"/>
          <w:lang w:eastAsia="en-AU"/>
        </w:rPr>
      </w:pPr>
      <w:r w:rsidRPr="008727C5">
        <w:rPr>
          <w:rFonts w:ascii="Lato" w:eastAsia="Calibri" w:hAnsi="Lato" w:cs="Arial"/>
          <w:sz w:val="24"/>
          <w:szCs w:val="24"/>
          <w:lang w:eastAsia="en-AU"/>
        </w:rPr>
        <w:t xml:space="preserve">The following table contains some examples of risks you may encounter because of organising your event. This list is not exhaustive and will depend upon the type and duration of the event. </w:t>
      </w:r>
    </w:p>
    <w:p w14:paraId="296A88C1" w14:textId="77777777" w:rsidR="00071032" w:rsidRPr="008727C5" w:rsidRDefault="00071032" w:rsidP="00071032">
      <w:pPr>
        <w:spacing w:after="0" w:line="240" w:lineRule="auto"/>
        <w:jc w:val="both"/>
        <w:rPr>
          <w:rFonts w:ascii="Lato" w:eastAsia="Calibri" w:hAnsi="Lato" w:cs="Arial"/>
          <w:sz w:val="24"/>
          <w:szCs w:val="24"/>
          <w:lang w:eastAsia="en-AU"/>
        </w:rPr>
      </w:pPr>
    </w:p>
    <w:p w14:paraId="770D2123" w14:textId="77777777" w:rsidR="00071032" w:rsidRPr="008727C5" w:rsidRDefault="00071032" w:rsidP="00071032">
      <w:pPr>
        <w:spacing w:after="0" w:line="240" w:lineRule="auto"/>
        <w:jc w:val="both"/>
        <w:rPr>
          <w:rFonts w:ascii="Lato" w:eastAsia="Calibri" w:hAnsi="Lato" w:cs="Arial"/>
          <w:sz w:val="24"/>
          <w:szCs w:val="24"/>
          <w:lang w:eastAsia="en-AU"/>
        </w:rPr>
      </w:pPr>
      <w:r w:rsidRPr="008727C5">
        <w:rPr>
          <w:rFonts w:ascii="Lato" w:eastAsia="Calibri" w:hAnsi="Lato" w:cs="Arial"/>
          <w:sz w:val="24"/>
          <w:szCs w:val="24"/>
          <w:lang w:eastAsia="en-AU"/>
        </w:rPr>
        <w:t>Populate the risk assessment table with relevant risks and corresponding controls and treatments.</w:t>
      </w:r>
    </w:p>
    <w:p w14:paraId="4DBD316D" w14:textId="77777777" w:rsidR="00071032" w:rsidRPr="008727C5" w:rsidRDefault="00071032" w:rsidP="00071032">
      <w:pPr>
        <w:autoSpaceDE w:val="0"/>
        <w:autoSpaceDN w:val="0"/>
        <w:adjustRightInd w:val="0"/>
        <w:spacing w:after="0" w:line="240" w:lineRule="auto"/>
        <w:jc w:val="both"/>
        <w:rPr>
          <w:rFonts w:ascii="Lato" w:eastAsia="Calibri" w:hAnsi="Lato" w:cs="Arial"/>
          <w:sz w:val="24"/>
          <w:szCs w:val="24"/>
          <w:lang w:eastAsia="en-AU"/>
        </w:rPr>
      </w:pPr>
    </w:p>
    <w:tbl>
      <w:tblPr>
        <w:tblW w:w="14317" w:type="dxa"/>
        <w:tblInd w:w="250" w:type="dxa"/>
        <w:tblBorders>
          <w:top w:val="nil"/>
          <w:left w:val="nil"/>
          <w:bottom w:val="nil"/>
          <w:right w:val="nil"/>
        </w:tblBorders>
        <w:tblLayout w:type="fixed"/>
        <w:tblLook w:val="0000" w:firstRow="0" w:lastRow="0" w:firstColumn="0" w:lastColumn="0" w:noHBand="0" w:noVBand="0"/>
      </w:tblPr>
      <w:tblGrid>
        <w:gridCol w:w="1276"/>
        <w:gridCol w:w="13041"/>
      </w:tblGrid>
      <w:tr w:rsidR="00071032" w:rsidRPr="008727C5" w14:paraId="38EA8CD8" w14:textId="77777777" w:rsidTr="00A4737F">
        <w:trPr>
          <w:trHeight w:val="367"/>
          <w:tblHeader/>
        </w:trPr>
        <w:tc>
          <w:tcPr>
            <w:tcW w:w="1276" w:type="dxa"/>
            <w:tcBorders>
              <w:top w:val="single" w:sz="4" w:space="0" w:color="auto"/>
              <w:left w:val="single" w:sz="4" w:space="0" w:color="auto"/>
              <w:bottom w:val="single" w:sz="4" w:space="0" w:color="auto"/>
              <w:right w:val="single" w:sz="4" w:space="0" w:color="auto"/>
            </w:tcBorders>
            <w:shd w:val="clear" w:color="auto" w:fill="AEAAAA"/>
          </w:tcPr>
          <w:p w14:paraId="6E1E0A39"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b/>
                <w:bCs/>
                <w:sz w:val="20"/>
                <w:szCs w:val="20"/>
                <w:lang w:eastAsia="en-AU"/>
              </w:rPr>
              <w:t xml:space="preserve">No. </w:t>
            </w:r>
          </w:p>
        </w:tc>
        <w:tc>
          <w:tcPr>
            <w:tcW w:w="13041" w:type="dxa"/>
            <w:tcBorders>
              <w:top w:val="single" w:sz="4" w:space="0" w:color="auto"/>
              <w:left w:val="single" w:sz="4" w:space="0" w:color="auto"/>
              <w:bottom w:val="single" w:sz="4" w:space="0" w:color="auto"/>
              <w:right w:val="single" w:sz="4" w:space="0" w:color="auto"/>
            </w:tcBorders>
            <w:shd w:val="clear" w:color="auto" w:fill="AEAAAA"/>
          </w:tcPr>
          <w:p w14:paraId="117B0E91"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b/>
                <w:bCs/>
                <w:sz w:val="20"/>
                <w:szCs w:val="20"/>
                <w:lang w:eastAsia="en-AU"/>
              </w:rPr>
              <w:t xml:space="preserve">Risk </w:t>
            </w:r>
          </w:p>
        </w:tc>
      </w:tr>
      <w:tr w:rsidR="00071032" w:rsidRPr="008727C5" w14:paraId="68B99FE1"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92A0ED7"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7D8815CF"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patrons under the influence of alcohol may lead to unruly crowds and/or drunkenness. </w:t>
            </w:r>
          </w:p>
        </w:tc>
      </w:tr>
      <w:tr w:rsidR="00071032" w:rsidRPr="008727C5" w14:paraId="47C3B1F9"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4377A58"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4F5D4242"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poor electrical wiring ignites a fire or presents a risk of electrocution to event attendees. </w:t>
            </w:r>
          </w:p>
        </w:tc>
      </w:tr>
      <w:tr w:rsidR="00071032" w:rsidRPr="008727C5" w14:paraId="709DAADD"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98F68B0"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3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4DAFE980"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a fire may burn in a nearby location outside of event precinct but may impact the safe delivery of the event. </w:t>
            </w:r>
          </w:p>
        </w:tc>
      </w:tr>
      <w:tr w:rsidR="00071032" w:rsidRPr="008727C5" w14:paraId="3E8F1F8E"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BB0D88B"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4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7A703ADD"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excessively high temperatures could cause severe heat related issues for attendees. </w:t>
            </w:r>
          </w:p>
        </w:tc>
      </w:tr>
      <w:tr w:rsidR="00071032" w:rsidRPr="008727C5" w14:paraId="44C9721B"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3BA5A63"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6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6F2A4C99"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there are insufficient / ineffective resources (internal to event(s)) to respond to emergency situations. </w:t>
            </w:r>
          </w:p>
        </w:tc>
      </w:tr>
      <w:tr w:rsidR="00071032" w:rsidRPr="008727C5" w14:paraId="7A805E7D"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F2B5EA1"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7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3DDA4B1D"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poor event specific command and control structure. </w:t>
            </w:r>
          </w:p>
        </w:tc>
      </w:tr>
      <w:tr w:rsidR="00071032" w:rsidRPr="008727C5" w14:paraId="46493F1F"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9B5E223"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8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41B134F4"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crowd evacuation causes injury/panic (as related to Event precinct). </w:t>
            </w:r>
          </w:p>
        </w:tc>
      </w:tr>
      <w:tr w:rsidR="00071032" w:rsidRPr="008727C5" w14:paraId="4A30A270"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30750DF"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9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4AB62EDD"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the first attack (fire response) failing by Area Wardens (Marshalls). </w:t>
            </w:r>
          </w:p>
        </w:tc>
      </w:tr>
      <w:tr w:rsidR="00071032" w:rsidRPr="008727C5" w14:paraId="1179BF08"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6D47E79"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10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6104D55A"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emergency vehicles will not be able to access the event site. </w:t>
            </w:r>
          </w:p>
        </w:tc>
      </w:tr>
      <w:tr w:rsidR="00071032" w:rsidRPr="008727C5" w14:paraId="40AB2D8E"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6A24783"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11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1A9E2982"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patrons wishing to attend the event are exposed to vehicles and roadways (external to the precinct). </w:t>
            </w:r>
          </w:p>
        </w:tc>
      </w:tr>
      <w:tr w:rsidR="00071032" w:rsidRPr="008727C5" w14:paraId="601D5412"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1FF6573"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12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3DE39D7B"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food poisoning from food outlets engaged for the event period. </w:t>
            </w:r>
          </w:p>
        </w:tc>
      </w:tr>
      <w:tr w:rsidR="00071032" w:rsidRPr="008727C5" w14:paraId="4676268B"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02F25F5"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13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0BD005AB"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contractors, suppliers, exhibitors, staff and patrons are exposed to an unacceptable level of risk to their health and safety during the build, event and dismantle phases. </w:t>
            </w:r>
          </w:p>
        </w:tc>
      </w:tr>
      <w:tr w:rsidR="00071032" w:rsidRPr="008727C5" w14:paraId="2EEE9FDD"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DB18FE4"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lastRenderedPageBreak/>
              <w:t xml:space="preserve">14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5FE9FF29"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an emergency arises requiring an immediate response impacting on event resources. </w:t>
            </w:r>
          </w:p>
        </w:tc>
      </w:tr>
      <w:tr w:rsidR="00071032" w:rsidRPr="008727C5" w14:paraId="7AB16F33"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3779E34"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15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6EFCFE37"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high winds on site will cause infrastructure stability issues and expose people to a risk to their health and safety. </w:t>
            </w:r>
          </w:p>
        </w:tc>
      </w:tr>
      <w:tr w:rsidR="00071032" w:rsidRPr="008727C5" w14:paraId="64781981"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403F509"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17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26DC1757"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There is a risk of extreme weather impacts to the bump in/out and/or event.</w:t>
            </w:r>
          </w:p>
        </w:tc>
      </w:tr>
      <w:tr w:rsidR="00071032" w:rsidRPr="008727C5" w14:paraId="334F0FDD"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E774CD7"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18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71CBD248"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there will be inadequate amenities for the site. </w:t>
            </w:r>
          </w:p>
        </w:tc>
      </w:tr>
      <w:tr w:rsidR="00071032" w:rsidRPr="008727C5" w14:paraId="5ED81F45"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B2066ED"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19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2519838B"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a lost child or adult occurring. </w:t>
            </w:r>
          </w:p>
        </w:tc>
      </w:tr>
      <w:tr w:rsidR="00071032" w:rsidRPr="008727C5" w14:paraId="49049F46"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434879D"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20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0E435AF2"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a security issue occurring at the event. </w:t>
            </w:r>
          </w:p>
        </w:tc>
      </w:tr>
      <w:tr w:rsidR="00071032" w:rsidRPr="008727C5" w14:paraId="77C85F2D"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15F2475"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21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4A068926"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temporary structures falling. </w:t>
            </w:r>
          </w:p>
        </w:tc>
      </w:tr>
      <w:tr w:rsidR="00071032" w:rsidRPr="008727C5" w14:paraId="5FEB7E28"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CF84286"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22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3B1CEE37"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installations may involve an element / activity that is potentially unsafe to spectators. </w:t>
            </w:r>
          </w:p>
        </w:tc>
      </w:tr>
      <w:tr w:rsidR="00071032" w:rsidRPr="008727C5" w14:paraId="475B9653" w14:textId="77777777" w:rsidTr="00A4737F">
        <w:trPr>
          <w:trHeight w:val="26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853BDFD"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23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6FAC7D9B"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patrons attending the event being exposed to vehicular impacts adjacent to or inside the overall event precinct. </w:t>
            </w:r>
          </w:p>
        </w:tc>
      </w:tr>
      <w:tr w:rsidR="00071032" w:rsidRPr="008727C5" w14:paraId="657E0B5C"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FA2C11A"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24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41D6B8D8"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a Medical Emergency occurring during the event. </w:t>
            </w:r>
          </w:p>
        </w:tc>
      </w:tr>
      <w:tr w:rsidR="00071032" w:rsidRPr="008727C5" w14:paraId="19D197C3"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F86C0E8"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25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5FA3611E"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a gas leak. </w:t>
            </w:r>
          </w:p>
        </w:tc>
      </w:tr>
      <w:tr w:rsidR="00071032" w:rsidRPr="008727C5" w14:paraId="341445C4"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8B7E1D8"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26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615FD251"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a chemical or biological hazard. </w:t>
            </w:r>
          </w:p>
        </w:tc>
      </w:tr>
      <w:tr w:rsidR="00071032" w:rsidRPr="008727C5" w14:paraId="5D557BDF"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8C54FF7"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30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14996F74"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of assault or armed robbery occurring. </w:t>
            </w:r>
          </w:p>
        </w:tc>
      </w:tr>
      <w:tr w:rsidR="00071032" w:rsidRPr="008727C5" w14:paraId="546A3ACC" w14:textId="77777777" w:rsidTr="00A4737F">
        <w:trPr>
          <w:trHeight w:val="13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37E05D6"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33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04B2A4D5"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noise created by the event may exceed acceptable levels. </w:t>
            </w:r>
          </w:p>
        </w:tc>
      </w:tr>
      <w:tr w:rsidR="00071032" w:rsidRPr="008727C5" w14:paraId="00158760" w14:textId="77777777" w:rsidTr="00A4737F">
        <w:trPr>
          <w:trHeight w:val="24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A5E7F87"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36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664F023B"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There is a risk that some activities may involve an element / activity that is potentially unsafe to spectators, such as fireworks being discharge. </w:t>
            </w:r>
          </w:p>
        </w:tc>
      </w:tr>
      <w:tr w:rsidR="00071032" w:rsidRPr="008727C5" w14:paraId="19E28DA5" w14:textId="77777777" w:rsidTr="00A4737F">
        <w:trPr>
          <w:trHeight w:val="24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4F71D9A"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 xml:space="preserve">37 </w:t>
            </w:r>
          </w:p>
        </w:tc>
        <w:tc>
          <w:tcPr>
            <w:tcW w:w="13041" w:type="dxa"/>
            <w:tcBorders>
              <w:top w:val="single" w:sz="4" w:space="0" w:color="auto"/>
              <w:left w:val="single" w:sz="4" w:space="0" w:color="auto"/>
              <w:bottom w:val="single" w:sz="4" w:space="0" w:color="auto"/>
              <w:right w:val="single" w:sz="4" w:space="0" w:color="auto"/>
            </w:tcBorders>
            <w:shd w:val="clear" w:color="auto" w:fill="auto"/>
          </w:tcPr>
          <w:p w14:paraId="273791D6" w14:textId="77777777" w:rsidR="00071032" w:rsidRPr="008727C5" w:rsidRDefault="00071032" w:rsidP="00071032">
            <w:pPr>
              <w:autoSpaceDE w:val="0"/>
              <w:autoSpaceDN w:val="0"/>
              <w:adjustRightInd w:val="0"/>
              <w:spacing w:before="120" w:after="120" w:line="241" w:lineRule="atLeast"/>
              <w:jc w:val="both"/>
              <w:rPr>
                <w:rFonts w:ascii="Lato" w:eastAsia="Calibri" w:hAnsi="Lato" w:cs="Arial"/>
                <w:sz w:val="20"/>
                <w:szCs w:val="20"/>
                <w:lang w:eastAsia="en-AU"/>
              </w:rPr>
            </w:pPr>
            <w:r w:rsidRPr="008727C5">
              <w:rPr>
                <w:rFonts w:ascii="Lato" w:eastAsia="Calibri" w:hAnsi="Lato" w:cs="Arial"/>
                <w:sz w:val="20"/>
                <w:szCs w:val="20"/>
                <w:lang w:eastAsia="en-AU"/>
              </w:rPr>
              <w:t>There is a risk that the pyrotechnic display at the event will result in an uncontrolled fire, explosion near people, or dangerous occurrence.</w:t>
            </w:r>
          </w:p>
        </w:tc>
      </w:tr>
      <w:bookmarkEnd w:id="0"/>
    </w:tbl>
    <w:p w14:paraId="067C1D2F" w14:textId="77777777" w:rsidR="00A01B7A" w:rsidRPr="008727C5" w:rsidRDefault="00A01B7A">
      <w:pPr>
        <w:rPr>
          <w:rFonts w:ascii="Lato" w:hAnsi="Lato"/>
        </w:rPr>
      </w:pPr>
    </w:p>
    <w:sectPr w:rsidR="00A01B7A" w:rsidRPr="008727C5" w:rsidSect="000710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06E1" w14:textId="77777777" w:rsidR="00051894" w:rsidRDefault="00051894" w:rsidP="00051894">
      <w:pPr>
        <w:spacing w:after="0" w:line="240" w:lineRule="auto"/>
      </w:pPr>
      <w:r>
        <w:separator/>
      </w:r>
    </w:p>
  </w:endnote>
  <w:endnote w:type="continuationSeparator" w:id="0">
    <w:p w14:paraId="47FE8BE1" w14:textId="77777777" w:rsidR="00051894" w:rsidRDefault="00051894" w:rsidP="0005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ilson Pro Book">
    <w:altName w:val="Calibri"/>
    <w:panose1 w:val="00000000000000000000"/>
    <w:charset w:val="00"/>
    <w:family w:val="swiss"/>
    <w:notTrueType/>
    <w:pitch w:val="default"/>
    <w:sig w:usb0="00000003" w:usb1="00000000" w:usb2="00000000" w:usb3="00000000" w:csb0="00000001" w:csb1="00000000"/>
  </w:font>
  <w:font w:name="Filson Pro Bold">
    <w:altName w:val="Calibri"/>
    <w:panose1 w:val="00000000000000000000"/>
    <w:charset w:val="00"/>
    <w:family w:val="swiss"/>
    <w:notTrueType/>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1085" w14:textId="76A17D59" w:rsidR="002A6C31" w:rsidRPr="0064577A" w:rsidRDefault="00713BDE" w:rsidP="002A6C31">
    <w:pPr>
      <w:pStyle w:val="Footer"/>
      <w:pBdr>
        <w:top w:val="single" w:sz="4" w:space="1" w:color="D9D9D9" w:themeColor="background1" w:themeShade="D9"/>
      </w:pBdr>
      <w:jc w:val="right"/>
      <w:rPr>
        <w:rFonts w:ascii="Lato" w:hAnsi="Lato"/>
        <w:b/>
        <w:bCs/>
        <w:sz w:val="20"/>
      </w:rPr>
    </w:pPr>
    <w:r w:rsidRPr="0064577A">
      <w:rPr>
        <w:rFonts w:ascii="Lato" w:hAnsi="Lato"/>
        <w:sz w:val="20"/>
      </w:rPr>
      <w:t xml:space="preserve">Community Committees of Council Manual   </w:t>
    </w:r>
    <w:sdt>
      <w:sdtPr>
        <w:rPr>
          <w:rFonts w:ascii="Lato" w:hAnsi="Lato"/>
          <w:sz w:val="20"/>
        </w:rPr>
        <w:id w:val="138544495"/>
        <w:docPartObj>
          <w:docPartGallery w:val="Page Numbers (Bottom of Page)"/>
          <w:docPartUnique/>
        </w:docPartObj>
      </w:sdtPr>
      <w:sdtEndPr>
        <w:rPr>
          <w:color w:val="7F7F7F" w:themeColor="background1" w:themeShade="7F"/>
          <w:spacing w:val="60"/>
        </w:rPr>
      </w:sdtEndPr>
      <w:sdtContent>
        <w:r w:rsidR="002A6C31" w:rsidRPr="0064577A">
          <w:rPr>
            <w:rFonts w:ascii="Lato" w:hAnsi="Lato"/>
            <w:sz w:val="20"/>
          </w:rPr>
          <w:fldChar w:fldCharType="begin"/>
        </w:r>
        <w:r w:rsidR="002A6C31" w:rsidRPr="0064577A">
          <w:rPr>
            <w:rFonts w:ascii="Lato" w:hAnsi="Lato"/>
            <w:sz w:val="20"/>
          </w:rPr>
          <w:instrText xml:space="preserve"> PAGE   \* MERGEFORMAT </w:instrText>
        </w:r>
        <w:r w:rsidR="002A6C31" w:rsidRPr="0064577A">
          <w:rPr>
            <w:rFonts w:ascii="Lato" w:hAnsi="Lato"/>
            <w:sz w:val="20"/>
          </w:rPr>
          <w:fldChar w:fldCharType="separate"/>
        </w:r>
        <w:r w:rsidR="002A6C31" w:rsidRPr="0064577A">
          <w:rPr>
            <w:rFonts w:ascii="Lato" w:hAnsi="Lato"/>
            <w:b/>
            <w:bCs/>
            <w:noProof/>
            <w:sz w:val="20"/>
          </w:rPr>
          <w:t>2</w:t>
        </w:r>
        <w:r w:rsidR="002A6C31" w:rsidRPr="0064577A">
          <w:rPr>
            <w:rFonts w:ascii="Lato" w:hAnsi="Lato"/>
            <w:b/>
            <w:bCs/>
            <w:noProof/>
            <w:sz w:val="20"/>
          </w:rPr>
          <w:fldChar w:fldCharType="end"/>
        </w:r>
        <w:r w:rsidR="002A6C31" w:rsidRPr="0064577A">
          <w:rPr>
            <w:rFonts w:ascii="Lato" w:hAnsi="Lato"/>
            <w:b/>
            <w:bCs/>
            <w:sz w:val="20"/>
          </w:rPr>
          <w:t xml:space="preserve"> | </w:t>
        </w:r>
        <w:r w:rsidR="002A6C31" w:rsidRPr="0064577A">
          <w:rPr>
            <w:rFonts w:ascii="Lato" w:hAnsi="Lato"/>
            <w:color w:val="7F7F7F" w:themeColor="background1" w:themeShade="7F"/>
            <w:spacing w:val="60"/>
            <w:sz w:val="20"/>
          </w:rPr>
          <w:t>Page</w:t>
        </w:r>
      </w:sdtContent>
    </w:sdt>
  </w:p>
  <w:p w14:paraId="592D1FED" w14:textId="77777777" w:rsidR="00051894" w:rsidRPr="0064577A" w:rsidRDefault="00051894">
    <w:pPr>
      <w:pStyle w:val="Footer"/>
      <w:rPr>
        <w:rFonts w:ascii="Lato" w:hAnsi="La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11C7" w14:textId="77777777" w:rsidR="00051894" w:rsidRDefault="00051894" w:rsidP="00051894">
      <w:pPr>
        <w:spacing w:after="0" w:line="240" w:lineRule="auto"/>
      </w:pPr>
      <w:r>
        <w:separator/>
      </w:r>
    </w:p>
  </w:footnote>
  <w:footnote w:type="continuationSeparator" w:id="0">
    <w:p w14:paraId="5B5857CE" w14:textId="77777777" w:rsidR="00051894" w:rsidRDefault="00051894" w:rsidP="00051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32"/>
    <w:rsid w:val="00051894"/>
    <w:rsid w:val="00071032"/>
    <w:rsid w:val="002A6C31"/>
    <w:rsid w:val="0064577A"/>
    <w:rsid w:val="00713BDE"/>
    <w:rsid w:val="008727C5"/>
    <w:rsid w:val="00A01B7A"/>
    <w:rsid w:val="00B93E35"/>
    <w:rsid w:val="00ED1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B7A2"/>
  <w15:chartTrackingRefBased/>
  <w15:docId w15:val="{20B9A23F-5C8A-4E26-B4F3-390082BE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1032"/>
    <w:pPr>
      <w:keepNext/>
      <w:spacing w:after="0" w:line="240" w:lineRule="auto"/>
      <w:ind w:left="851" w:hanging="851"/>
      <w:jc w:val="both"/>
      <w:outlineLvl w:val="0"/>
    </w:pPr>
    <w:rPr>
      <w:rFonts w:ascii="Arial Bold" w:eastAsia="Times New Roman" w:hAnsi="Arial Bold" w:cs="Arial"/>
      <w:b/>
      <w:color w:val="2F5496" w:themeColor="accent1" w:themeShade="BF"/>
      <w:sz w:val="32"/>
      <w:szCs w:val="32"/>
      <w:lang w:eastAsia="en-AU"/>
    </w:rPr>
  </w:style>
  <w:style w:type="paragraph" w:styleId="Heading2">
    <w:name w:val="heading 2"/>
    <w:basedOn w:val="Normal"/>
    <w:next w:val="Normal"/>
    <w:link w:val="Heading2Char"/>
    <w:qFormat/>
    <w:rsid w:val="00071032"/>
    <w:pPr>
      <w:keepNext/>
      <w:spacing w:after="0" w:line="240" w:lineRule="auto"/>
      <w:ind w:left="720" w:hanging="720"/>
      <w:outlineLvl w:val="1"/>
    </w:pPr>
    <w:rPr>
      <w:rFonts w:ascii="Arial Bold" w:eastAsia="Times New Roman" w:hAnsi="Arial Bold" w:cs="Arial"/>
      <w:b/>
      <w:color w:val="2F5496" w:themeColor="accent1" w:themeShade="BF"/>
      <w:sz w:val="30"/>
      <w:szCs w:val="28"/>
      <w:lang w:eastAsia="en-AU"/>
    </w:rPr>
  </w:style>
  <w:style w:type="paragraph" w:styleId="Heading3">
    <w:name w:val="heading 3"/>
    <w:basedOn w:val="Normal"/>
    <w:next w:val="Normal"/>
    <w:link w:val="Heading3Char"/>
    <w:qFormat/>
    <w:rsid w:val="00071032"/>
    <w:pPr>
      <w:keepNext/>
      <w:spacing w:after="120" w:line="240" w:lineRule="auto"/>
      <w:jc w:val="both"/>
      <w:outlineLvl w:val="2"/>
    </w:pPr>
    <w:rPr>
      <w:rFonts w:ascii="Arial" w:eastAsia="Times New Roman" w:hAnsi="Arial" w:cs="Arial"/>
      <w:b/>
      <w:bCs/>
      <w:iCs/>
      <w:color w:val="2F5496" w:themeColor="accent1" w:themeShade="BF"/>
      <w:sz w:val="24"/>
      <w:szCs w:val="26"/>
      <w:lang w:eastAsia="en-AU"/>
    </w:rPr>
  </w:style>
  <w:style w:type="paragraph" w:styleId="Heading4">
    <w:name w:val="heading 4"/>
    <w:basedOn w:val="Heading3"/>
    <w:next w:val="Normal"/>
    <w:link w:val="Heading4Char"/>
    <w:qFormat/>
    <w:rsid w:val="00071032"/>
    <w:pPr>
      <w:ind w:left="720"/>
      <w:outlineLvl w:val="3"/>
    </w:pPr>
    <w:rPr>
      <w:color w:val="000000" w:themeColor="text1"/>
    </w:rPr>
  </w:style>
  <w:style w:type="paragraph" w:styleId="Heading5">
    <w:name w:val="heading 5"/>
    <w:basedOn w:val="Normal"/>
    <w:next w:val="Normal"/>
    <w:link w:val="Heading5Char"/>
    <w:qFormat/>
    <w:rsid w:val="00071032"/>
    <w:pPr>
      <w:keepNext/>
      <w:spacing w:after="0" w:line="240" w:lineRule="auto"/>
      <w:ind w:left="1440"/>
      <w:jc w:val="both"/>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qFormat/>
    <w:rsid w:val="00071032"/>
    <w:pPr>
      <w:keepNext/>
      <w:tabs>
        <w:tab w:val="left" w:pos="567"/>
        <w:tab w:val="left" w:pos="1276"/>
        <w:tab w:val="left" w:pos="1985"/>
        <w:tab w:val="left" w:pos="2693"/>
        <w:tab w:val="left" w:pos="3402"/>
        <w:tab w:val="left" w:pos="4111"/>
      </w:tabs>
      <w:spacing w:after="0" w:line="240" w:lineRule="auto"/>
      <w:jc w:val="center"/>
      <w:outlineLvl w:val="5"/>
    </w:pPr>
    <w:rPr>
      <w:rFonts w:ascii="Arial" w:eastAsia="Times New Roman" w:hAnsi="Arial" w:cs="Times New Roman"/>
      <w:b/>
      <w:sz w:val="20"/>
      <w:szCs w:val="20"/>
      <w:lang w:eastAsia="en-AU"/>
    </w:rPr>
  </w:style>
  <w:style w:type="paragraph" w:styleId="Heading7">
    <w:name w:val="heading 7"/>
    <w:basedOn w:val="Normal"/>
    <w:next w:val="Normal"/>
    <w:link w:val="Heading7Char"/>
    <w:qFormat/>
    <w:rsid w:val="00071032"/>
    <w:pPr>
      <w:keepNext/>
      <w:tabs>
        <w:tab w:val="left" w:pos="567"/>
        <w:tab w:val="left" w:pos="1276"/>
        <w:tab w:val="left" w:pos="1985"/>
        <w:tab w:val="left" w:pos="2552"/>
        <w:tab w:val="left" w:leader="dot" w:pos="8647"/>
      </w:tabs>
      <w:spacing w:after="0" w:line="240" w:lineRule="auto"/>
      <w:ind w:left="567" w:hanging="567"/>
      <w:jc w:val="center"/>
      <w:outlineLvl w:val="6"/>
    </w:pPr>
    <w:rPr>
      <w:rFonts w:ascii="Arial" w:eastAsia="Times New Roman" w:hAnsi="Arial" w:cs="Times New Roman"/>
      <w:b/>
      <w:sz w:val="24"/>
      <w:szCs w:val="20"/>
      <w:lang w:eastAsia="en-AU"/>
    </w:rPr>
  </w:style>
  <w:style w:type="paragraph" w:styleId="Heading8">
    <w:name w:val="heading 8"/>
    <w:basedOn w:val="Normal"/>
    <w:next w:val="Normal"/>
    <w:link w:val="Heading8Char"/>
    <w:qFormat/>
    <w:rsid w:val="00071032"/>
    <w:pPr>
      <w:keepNext/>
      <w:tabs>
        <w:tab w:val="left" w:pos="567"/>
        <w:tab w:val="left" w:pos="1276"/>
        <w:tab w:val="left" w:pos="1985"/>
        <w:tab w:val="left" w:pos="2552"/>
        <w:tab w:val="left" w:leader="dot" w:pos="8647"/>
      </w:tabs>
      <w:spacing w:after="0" w:line="240" w:lineRule="auto"/>
      <w:ind w:left="567" w:hanging="567"/>
      <w:jc w:val="both"/>
      <w:outlineLvl w:val="7"/>
    </w:pPr>
    <w:rPr>
      <w:rFonts w:ascii="Arial" w:eastAsia="Times New Roman" w:hAnsi="Arial" w:cs="Times New Roman"/>
      <w:b/>
      <w:sz w:val="20"/>
      <w:szCs w:val="20"/>
      <w:u w:val="single"/>
      <w:lang w:eastAsia="en-AU"/>
    </w:rPr>
  </w:style>
  <w:style w:type="paragraph" w:styleId="Heading9">
    <w:name w:val="heading 9"/>
    <w:basedOn w:val="Normal"/>
    <w:next w:val="Normal"/>
    <w:link w:val="Heading9Char"/>
    <w:qFormat/>
    <w:rsid w:val="00071032"/>
    <w:pPr>
      <w:keepNext/>
      <w:tabs>
        <w:tab w:val="left" w:leader="dot" w:pos="8789"/>
      </w:tabs>
      <w:spacing w:after="0" w:line="240" w:lineRule="auto"/>
      <w:ind w:right="-241"/>
      <w:jc w:val="both"/>
      <w:outlineLvl w:val="8"/>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32"/>
    <w:rPr>
      <w:rFonts w:ascii="Arial Bold" w:eastAsia="Times New Roman" w:hAnsi="Arial Bold" w:cs="Arial"/>
      <w:b/>
      <w:color w:val="2F5496" w:themeColor="accent1" w:themeShade="BF"/>
      <w:sz w:val="32"/>
      <w:szCs w:val="32"/>
      <w:lang w:eastAsia="en-AU"/>
    </w:rPr>
  </w:style>
  <w:style w:type="character" w:customStyle="1" w:styleId="Heading2Char">
    <w:name w:val="Heading 2 Char"/>
    <w:basedOn w:val="DefaultParagraphFont"/>
    <w:link w:val="Heading2"/>
    <w:rsid w:val="00071032"/>
    <w:rPr>
      <w:rFonts w:ascii="Arial Bold" w:eastAsia="Times New Roman" w:hAnsi="Arial Bold" w:cs="Arial"/>
      <w:b/>
      <w:color w:val="2F5496" w:themeColor="accent1" w:themeShade="BF"/>
      <w:sz w:val="30"/>
      <w:szCs w:val="28"/>
      <w:lang w:eastAsia="en-AU"/>
    </w:rPr>
  </w:style>
  <w:style w:type="character" w:customStyle="1" w:styleId="Heading3Char">
    <w:name w:val="Heading 3 Char"/>
    <w:basedOn w:val="DefaultParagraphFont"/>
    <w:link w:val="Heading3"/>
    <w:rsid w:val="00071032"/>
    <w:rPr>
      <w:rFonts w:ascii="Arial" w:eastAsia="Times New Roman" w:hAnsi="Arial" w:cs="Arial"/>
      <w:b/>
      <w:bCs/>
      <w:iCs/>
      <w:color w:val="2F5496" w:themeColor="accent1" w:themeShade="BF"/>
      <w:sz w:val="24"/>
      <w:szCs w:val="26"/>
      <w:lang w:eastAsia="en-AU"/>
    </w:rPr>
  </w:style>
  <w:style w:type="character" w:customStyle="1" w:styleId="Heading4Char">
    <w:name w:val="Heading 4 Char"/>
    <w:basedOn w:val="DefaultParagraphFont"/>
    <w:link w:val="Heading4"/>
    <w:rsid w:val="00071032"/>
    <w:rPr>
      <w:rFonts w:ascii="Arial" w:eastAsia="Times New Roman" w:hAnsi="Arial" w:cs="Arial"/>
      <w:b/>
      <w:bCs/>
      <w:iCs/>
      <w:color w:val="000000" w:themeColor="text1"/>
      <w:sz w:val="24"/>
      <w:szCs w:val="26"/>
      <w:lang w:eastAsia="en-AU"/>
    </w:rPr>
  </w:style>
  <w:style w:type="character" w:customStyle="1" w:styleId="Heading5Char">
    <w:name w:val="Heading 5 Char"/>
    <w:basedOn w:val="DefaultParagraphFont"/>
    <w:link w:val="Heading5"/>
    <w:rsid w:val="00071032"/>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071032"/>
    <w:rPr>
      <w:rFonts w:ascii="Arial" w:eastAsia="Times New Roman" w:hAnsi="Arial" w:cs="Times New Roman"/>
      <w:b/>
      <w:sz w:val="20"/>
      <w:szCs w:val="20"/>
      <w:lang w:eastAsia="en-AU"/>
    </w:rPr>
  </w:style>
  <w:style w:type="character" w:customStyle="1" w:styleId="Heading7Char">
    <w:name w:val="Heading 7 Char"/>
    <w:basedOn w:val="DefaultParagraphFont"/>
    <w:link w:val="Heading7"/>
    <w:rsid w:val="00071032"/>
    <w:rPr>
      <w:rFonts w:ascii="Arial" w:eastAsia="Times New Roman" w:hAnsi="Arial" w:cs="Times New Roman"/>
      <w:b/>
      <w:sz w:val="24"/>
      <w:szCs w:val="20"/>
      <w:lang w:eastAsia="en-AU"/>
    </w:rPr>
  </w:style>
  <w:style w:type="character" w:customStyle="1" w:styleId="Heading8Char">
    <w:name w:val="Heading 8 Char"/>
    <w:basedOn w:val="DefaultParagraphFont"/>
    <w:link w:val="Heading8"/>
    <w:rsid w:val="00071032"/>
    <w:rPr>
      <w:rFonts w:ascii="Arial" w:eastAsia="Times New Roman" w:hAnsi="Arial" w:cs="Times New Roman"/>
      <w:b/>
      <w:sz w:val="20"/>
      <w:szCs w:val="20"/>
      <w:u w:val="single"/>
      <w:lang w:eastAsia="en-AU"/>
    </w:rPr>
  </w:style>
  <w:style w:type="character" w:customStyle="1" w:styleId="Heading9Char">
    <w:name w:val="Heading 9 Char"/>
    <w:basedOn w:val="DefaultParagraphFont"/>
    <w:link w:val="Heading9"/>
    <w:rsid w:val="00071032"/>
    <w:rPr>
      <w:rFonts w:ascii="Arial" w:eastAsia="Times New Roman" w:hAnsi="Arial" w:cs="Times New Roman"/>
      <w:b/>
      <w:sz w:val="20"/>
      <w:szCs w:val="20"/>
      <w:lang w:eastAsia="en-AU"/>
    </w:rPr>
  </w:style>
  <w:style w:type="numbering" w:customStyle="1" w:styleId="NoList1">
    <w:name w:val="No List1"/>
    <w:next w:val="NoList"/>
    <w:uiPriority w:val="99"/>
    <w:semiHidden/>
    <w:unhideWhenUsed/>
    <w:rsid w:val="00071032"/>
  </w:style>
  <w:style w:type="paragraph" w:styleId="BodyTextIndent">
    <w:name w:val="Body Text Indent"/>
    <w:basedOn w:val="Normal"/>
    <w:link w:val="BodyTextIndentChar"/>
    <w:semiHidden/>
    <w:rsid w:val="00071032"/>
    <w:pPr>
      <w:tabs>
        <w:tab w:val="left" w:pos="1276"/>
        <w:tab w:val="left" w:pos="1843"/>
      </w:tabs>
      <w:spacing w:after="0" w:line="240" w:lineRule="auto"/>
      <w:ind w:left="1843" w:hanging="559"/>
      <w:jc w:val="both"/>
    </w:pPr>
    <w:rPr>
      <w:rFonts w:ascii="Arial" w:eastAsia="Times New Roman" w:hAnsi="Arial" w:cs="Times New Roman"/>
      <w:sz w:val="24"/>
      <w:szCs w:val="20"/>
      <w:lang w:eastAsia="en-AU"/>
    </w:rPr>
  </w:style>
  <w:style w:type="character" w:customStyle="1" w:styleId="BodyTextIndentChar">
    <w:name w:val="Body Text Indent Char"/>
    <w:basedOn w:val="DefaultParagraphFont"/>
    <w:link w:val="BodyTextIndent"/>
    <w:semiHidden/>
    <w:rsid w:val="00071032"/>
    <w:rPr>
      <w:rFonts w:ascii="Arial" w:eastAsia="Times New Roman" w:hAnsi="Arial" w:cs="Times New Roman"/>
      <w:sz w:val="24"/>
      <w:szCs w:val="20"/>
      <w:lang w:eastAsia="en-AU"/>
    </w:rPr>
  </w:style>
  <w:style w:type="paragraph" w:styleId="BodyTextIndent2">
    <w:name w:val="Body Text Indent 2"/>
    <w:basedOn w:val="Normal"/>
    <w:link w:val="BodyTextIndent2Char"/>
    <w:semiHidden/>
    <w:rsid w:val="00071032"/>
    <w:pPr>
      <w:tabs>
        <w:tab w:val="left" w:pos="1276"/>
      </w:tabs>
      <w:spacing w:after="0" w:line="240" w:lineRule="auto"/>
      <w:ind w:left="1276" w:hanging="709"/>
      <w:jc w:val="both"/>
    </w:pPr>
    <w:rPr>
      <w:rFonts w:ascii="Arial" w:eastAsia="Times New Roman" w:hAnsi="Arial" w:cs="Times New Roman"/>
      <w:sz w:val="24"/>
      <w:szCs w:val="20"/>
      <w:lang w:eastAsia="en-AU"/>
    </w:rPr>
  </w:style>
  <w:style w:type="character" w:customStyle="1" w:styleId="BodyTextIndent2Char">
    <w:name w:val="Body Text Indent 2 Char"/>
    <w:basedOn w:val="DefaultParagraphFont"/>
    <w:link w:val="BodyTextIndent2"/>
    <w:semiHidden/>
    <w:rsid w:val="00071032"/>
    <w:rPr>
      <w:rFonts w:ascii="Arial" w:eastAsia="Times New Roman" w:hAnsi="Arial" w:cs="Times New Roman"/>
      <w:sz w:val="24"/>
      <w:szCs w:val="20"/>
      <w:lang w:eastAsia="en-AU"/>
    </w:rPr>
  </w:style>
  <w:style w:type="paragraph" w:styleId="BodyTextIndent3">
    <w:name w:val="Body Text Indent 3"/>
    <w:basedOn w:val="Normal"/>
    <w:link w:val="BodyTextIndent3Char"/>
    <w:semiHidden/>
    <w:rsid w:val="00071032"/>
    <w:pPr>
      <w:spacing w:after="0" w:line="240" w:lineRule="auto"/>
      <w:ind w:left="2160" w:hanging="742"/>
      <w:jc w:val="both"/>
    </w:pPr>
    <w:rPr>
      <w:rFonts w:ascii="Arial" w:eastAsia="Times New Roman" w:hAnsi="Arial" w:cs="Times New Roman"/>
      <w:sz w:val="24"/>
      <w:szCs w:val="20"/>
      <w:lang w:eastAsia="en-AU"/>
    </w:rPr>
  </w:style>
  <w:style w:type="character" w:customStyle="1" w:styleId="BodyTextIndent3Char">
    <w:name w:val="Body Text Indent 3 Char"/>
    <w:basedOn w:val="DefaultParagraphFont"/>
    <w:link w:val="BodyTextIndent3"/>
    <w:semiHidden/>
    <w:rsid w:val="00071032"/>
    <w:rPr>
      <w:rFonts w:ascii="Arial" w:eastAsia="Times New Roman" w:hAnsi="Arial" w:cs="Times New Roman"/>
      <w:sz w:val="24"/>
      <w:szCs w:val="20"/>
      <w:lang w:eastAsia="en-AU"/>
    </w:rPr>
  </w:style>
  <w:style w:type="character" w:styleId="CommentReference">
    <w:name w:val="annotation reference"/>
    <w:semiHidden/>
    <w:rsid w:val="00071032"/>
    <w:rPr>
      <w:sz w:val="16"/>
    </w:rPr>
  </w:style>
  <w:style w:type="paragraph" w:styleId="CommentText">
    <w:name w:val="annotation text"/>
    <w:basedOn w:val="Normal"/>
    <w:link w:val="CommentTextChar"/>
    <w:semiHidden/>
    <w:rsid w:val="00071032"/>
    <w:pPr>
      <w:spacing w:after="0" w:line="240" w:lineRule="auto"/>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071032"/>
    <w:rPr>
      <w:rFonts w:ascii="Arial" w:eastAsia="Times New Roman" w:hAnsi="Arial" w:cs="Times New Roman"/>
      <w:sz w:val="20"/>
      <w:szCs w:val="20"/>
      <w:lang w:eastAsia="en-AU"/>
    </w:rPr>
  </w:style>
  <w:style w:type="paragraph" w:styleId="Header">
    <w:name w:val="header"/>
    <w:basedOn w:val="Normal"/>
    <w:link w:val="HeaderChar"/>
    <w:uiPriority w:val="99"/>
    <w:rsid w:val="00071032"/>
    <w:pPr>
      <w:tabs>
        <w:tab w:val="center" w:pos="4153"/>
        <w:tab w:val="right" w:pos="8306"/>
      </w:tabs>
      <w:spacing w:after="0" w:line="240" w:lineRule="auto"/>
      <w:jc w:val="both"/>
    </w:pPr>
    <w:rPr>
      <w:rFonts w:ascii="Arial" w:eastAsia="Times New Roman" w:hAnsi="Arial" w:cs="Times New Roman"/>
      <w:sz w:val="24"/>
      <w:szCs w:val="20"/>
      <w:lang w:eastAsia="en-AU"/>
    </w:rPr>
  </w:style>
  <w:style w:type="character" w:customStyle="1" w:styleId="HeaderChar">
    <w:name w:val="Header Char"/>
    <w:basedOn w:val="DefaultParagraphFont"/>
    <w:link w:val="Header"/>
    <w:uiPriority w:val="99"/>
    <w:rsid w:val="00071032"/>
    <w:rPr>
      <w:rFonts w:ascii="Arial" w:eastAsia="Times New Roman" w:hAnsi="Arial" w:cs="Times New Roman"/>
      <w:sz w:val="24"/>
      <w:szCs w:val="20"/>
      <w:lang w:eastAsia="en-AU"/>
    </w:rPr>
  </w:style>
  <w:style w:type="paragraph" w:styleId="Footer">
    <w:name w:val="footer"/>
    <w:basedOn w:val="Normal"/>
    <w:link w:val="FooterChar"/>
    <w:uiPriority w:val="99"/>
    <w:rsid w:val="00071032"/>
    <w:pPr>
      <w:tabs>
        <w:tab w:val="center" w:pos="4153"/>
        <w:tab w:val="right" w:pos="8306"/>
      </w:tabs>
      <w:spacing w:after="0" w:line="240" w:lineRule="auto"/>
      <w:jc w:val="both"/>
    </w:pPr>
    <w:rPr>
      <w:rFonts w:ascii="Arial" w:eastAsia="Times New Roman" w:hAnsi="Arial" w:cs="Times New Roman"/>
      <w:sz w:val="24"/>
      <w:szCs w:val="20"/>
      <w:lang w:eastAsia="en-AU"/>
    </w:rPr>
  </w:style>
  <w:style w:type="character" w:customStyle="1" w:styleId="FooterChar">
    <w:name w:val="Footer Char"/>
    <w:basedOn w:val="DefaultParagraphFont"/>
    <w:link w:val="Footer"/>
    <w:uiPriority w:val="99"/>
    <w:rsid w:val="00071032"/>
    <w:rPr>
      <w:rFonts w:ascii="Arial" w:eastAsia="Times New Roman" w:hAnsi="Arial" w:cs="Times New Roman"/>
      <w:sz w:val="24"/>
      <w:szCs w:val="20"/>
      <w:lang w:eastAsia="en-AU"/>
    </w:rPr>
  </w:style>
  <w:style w:type="character" w:styleId="PageNumber">
    <w:name w:val="page number"/>
    <w:basedOn w:val="DefaultParagraphFont"/>
    <w:semiHidden/>
    <w:rsid w:val="00071032"/>
  </w:style>
  <w:style w:type="paragraph" w:styleId="BlockText">
    <w:name w:val="Block Text"/>
    <w:basedOn w:val="Normal"/>
    <w:semiHidden/>
    <w:rsid w:val="00071032"/>
    <w:pPr>
      <w:tabs>
        <w:tab w:val="left" w:pos="567"/>
        <w:tab w:val="left" w:pos="1276"/>
        <w:tab w:val="left" w:pos="1985"/>
        <w:tab w:val="left" w:pos="2694"/>
        <w:tab w:val="left" w:pos="3402"/>
        <w:tab w:val="left" w:pos="4111"/>
        <w:tab w:val="left" w:leader="dot" w:pos="8789"/>
      </w:tabs>
      <w:spacing w:after="0" w:line="240" w:lineRule="auto"/>
      <w:ind w:left="2727" w:right="-99" w:hanging="567"/>
      <w:jc w:val="both"/>
    </w:pPr>
    <w:rPr>
      <w:rFonts w:ascii="Arial" w:eastAsia="Times New Roman" w:hAnsi="Arial" w:cs="Times New Roman"/>
      <w:sz w:val="20"/>
      <w:szCs w:val="20"/>
      <w:lang w:eastAsia="en-AU"/>
    </w:rPr>
  </w:style>
  <w:style w:type="paragraph" w:styleId="BodyText">
    <w:name w:val="Body Text"/>
    <w:basedOn w:val="Normal"/>
    <w:link w:val="BodyTextChar"/>
    <w:semiHidden/>
    <w:rsid w:val="00071032"/>
    <w:pPr>
      <w:spacing w:after="0" w:line="240" w:lineRule="auto"/>
      <w:jc w:val="center"/>
    </w:pPr>
    <w:rPr>
      <w:rFonts w:ascii="Arial" w:eastAsia="Times New Roman" w:hAnsi="Arial" w:cs="Times New Roman"/>
      <w:sz w:val="24"/>
      <w:szCs w:val="20"/>
      <w:lang w:eastAsia="en-AU"/>
    </w:rPr>
  </w:style>
  <w:style w:type="character" w:customStyle="1" w:styleId="BodyTextChar">
    <w:name w:val="Body Text Char"/>
    <w:basedOn w:val="DefaultParagraphFont"/>
    <w:link w:val="BodyText"/>
    <w:semiHidden/>
    <w:rsid w:val="00071032"/>
    <w:rPr>
      <w:rFonts w:ascii="Arial" w:eastAsia="Times New Roman" w:hAnsi="Arial" w:cs="Times New Roman"/>
      <w:sz w:val="24"/>
      <w:szCs w:val="20"/>
      <w:lang w:eastAsia="en-AU"/>
    </w:rPr>
  </w:style>
  <w:style w:type="paragraph" w:styleId="BodyText2">
    <w:name w:val="Body Text 2"/>
    <w:basedOn w:val="Normal"/>
    <w:link w:val="BodyText2Char"/>
    <w:semiHidden/>
    <w:rsid w:val="00071032"/>
    <w:pPr>
      <w:tabs>
        <w:tab w:val="left" w:pos="1276"/>
      </w:tabs>
      <w:spacing w:after="0" w:line="240" w:lineRule="auto"/>
      <w:jc w:val="both"/>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semiHidden/>
    <w:rsid w:val="00071032"/>
    <w:rPr>
      <w:rFonts w:ascii="Arial" w:eastAsia="Times New Roman" w:hAnsi="Arial" w:cs="Times New Roman"/>
      <w:sz w:val="20"/>
      <w:szCs w:val="20"/>
      <w:lang w:eastAsia="en-AU"/>
    </w:rPr>
  </w:style>
  <w:style w:type="paragraph" w:styleId="TOC1">
    <w:name w:val="toc 1"/>
    <w:basedOn w:val="Normal"/>
    <w:next w:val="Normal"/>
    <w:autoRedefine/>
    <w:uiPriority w:val="39"/>
    <w:rsid w:val="00071032"/>
    <w:pPr>
      <w:tabs>
        <w:tab w:val="right" w:leader="dot" w:pos="8809"/>
      </w:tabs>
      <w:spacing w:before="120" w:after="120" w:line="240" w:lineRule="auto"/>
    </w:pPr>
    <w:rPr>
      <w:rFonts w:ascii="Arial" w:eastAsia="Times New Roman" w:hAnsi="Arial" w:cs="Times New Roman"/>
      <w:b/>
      <w:bCs/>
      <w:caps/>
      <w:sz w:val="24"/>
      <w:szCs w:val="20"/>
      <w:lang w:eastAsia="en-AU"/>
    </w:rPr>
  </w:style>
  <w:style w:type="paragraph" w:styleId="TOC2">
    <w:name w:val="toc 2"/>
    <w:basedOn w:val="Normal"/>
    <w:next w:val="Normal"/>
    <w:autoRedefine/>
    <w:uiPriority w:val="39"/>
    <w:rsid w:val="00071032"/>
    <w:pPr>
      <w:tabs>
        <w:tab w:val="left" w:pos="880"/>
        <w:tab w:val="right" w:leader="dot" w:pos="8809"/>
      </w:tabs>
      <w:spacing w:after="0" w:line="240" w:lineRule="auto"/>
      <w:ind w:left="851" w:hanging="631"/>
    </w:pPr>
    <w:rPr>
      <w:rFonts w:ascii="Arial" w:eastAsia="Times New Roman" w:hAnsi="Arial" w:cs="Times New Roman"/>
      <w:smallCaps/>
      <w:noProof/>
      <w:color w:val="000000" w:themeColor="text1"/>
      <w:szCs w:val="20"/>
      <w:lang w:eastAsia="en-AU"/>
    </w:rPr>
  </w:style>
  <w:style w:type="paragraph" w:styleId="TOC3">
    <w:name w:val="toc 3"/>
    <w:basedOn w:val="Normal"/>
    <w:next w:val="Normal"/>
    <w:autoRedefine/>
    <w:uiPriority w:val="39"/>
    <w:rsid w:val="00071032"/>
    <w:pPr>
      <w:tabs>
        <w:tab w:val="left" w:pos="1701"/>
        <w:tab w:val="right" w:leader="dot" w:pos="8809"/>
      </w:tabs>
      <w:spacing w:after="0" w:line="240" w:lineRule="auto"/>
      <w:ind w:left="993"/>
    </w:pPr>
    <w:rPr>
      <w:rFonts w:ascii="Arial" w:eastAsia="Times New Roman" w:hAnsi="Arial" w:cs="Times New Roman"/>
      <w:i/>
      <w:iCs/>
      <w:sz w:val="20"/>
      <w:szCs w:val="20"/>
      <w:lang w:eastAsia="en-AU"/>
    </w:rPr>
  </w:style>
  <w:style w:type="paragraph" w:styleId="TOC4">
    <w:name w:val="toc 4"/>
    <w:basedOn w:val="Normal"/>
    <w:next w:val="Normal"/>
    <w:autoRedefine/>
    <w:uiPriority w:val="39"/>
    <w:rsid w:val="00071032"/>
    <w:pPr>
      <w:spacing w:after="0" w:line="240" w:lineRule="auto"/>
      <w:ind w:left="660"/>
    </w:pPr>
    <w:rPr>
      <w:rFonts w:ascii="Calibri" w:eastAsia="Times New Roman" w:hAnsi="Calibri" w:cs="Times New Roman"/>
      <w:sz w:val="18"/>
      <w:szCs w:val="18"/>
      <w:lang w:eastAsia="en-AU"/>
    </w:rPr>
  </w:style>
  <w:style w:type="paragraph" w:styleId="TOC5">
    <w:name w:val="toc 5"/>
    <w:basedOn w:val="Normal"/>
    <w:next w:val="Normal"/>
    <w:autoRedefine/>
    <w:uiPriority w:val="39"/>
    <w:rsid w:val="00071032"/>
    <w:pPr>
      <w:spacing w:after="0" w:line="240" w:lineRule="auto"/>
      <w:ind w:left="880"/>
    </w:pPr>
    <w:rPr>
      <w:rFonts w:ascii="Calibri" w:eastAsia="Times New Roman" w:hAnsi="Calibri" w:cs="Times New Roman"/>
      <w:sz w:val="18"/>
      <w:szCs w:val="18"/>
      <w:lang w:eastAsia="en-AU"/>
    </w:rPr>
  </w:style>
  <w:style w:type="paragraph" w:styleId="TOC6">
    <w:name w:val="toc 6"/>
    <w:basedOn w:val="Normal"/>
    <w:next w:val="Normal"/>
    <w:autoRedefine/>
    <w:uiPriority w:val="39"/>
    <w:rsid w:val="00071032"/>
    <w:pPr>
      <w:spacing w:after="0" w:line="240" w:lineRule="auto"/>
      <w:ind w:left="1100"/>
    </w:pPr>
    <w:rPr>
      <w:rFonts w:ascii="Calibri" w:eastAsia="Times New Roman" w:hAnsi="Calibri" w:cs="Times New Roman"/>
      <w:sz w:val="18"/>
      <w:szCs w:val="18"/>
      <w:lang w:eastAsia="en-AU"/>
    </w:rPr>
  </w:style>
  <w:style w:type="paragraph" w:styleId="TOC7">
    <w:name w:val="toc 7"/>
    <w:basedOn w:val="Normal"/>
    <w:next w:val="Normal"/>
    <w:autoRedefine/>
    <w:uiPriority w:val="39"/>
    <w:rsid w:val="00071032"/>
    <w:pPr>
      <w:spacing w:after="0" w:line="240" w:lineRule="auto"/>
      <w:ind w:left="1320"/>
    </w:pPr>
    <w:rPr>
      <w:rFonts w:ascii="Calibri" w:eastAsia="Times New Roman" w:hAnsi="Calibri" w:cs="Times New Roman"/>
      <w:sz w:val="18"/>
      <w:szCs w:val="18"/>
      <w:lang w:eastAsia="en-AU"/>
    </w:rPr>
  </w:style>
  <w:style w:type="paragraph" w:styleId="TOC8">
    <w:name w:val="toc 8"/>
    <w:basedOn w:val="Normal"/>
    <w:next w:val="Normal"/>
    <w:autoRedefine/>
    <w:uiPriority w:val="39"/>
    <w:rsid w:val="00071032"/>
    <w:pPr>
      <w:spacing w:after="0" w:line="240" w:lineRule="auto"/>
      <w:ind w:left="1540"/>
    </w:pPr>
    <w:rPr>
      <w:rFonts w:ascii="Calibri" w:eastAsia="Times New Roman" w:hAnsi="Calibri" w:cs="Times New Roman"/>
      <w:sz w:val="18"/>
      <w:szCs w:val="18"/>
      <w:lang w:eastAsia="en-AU"/>
    </w:rPr>
  </w:style>
  <w:style w:type="paragraph" w:styleId="TOC9">
    <w:name w:val="toc 9"/>
    <w:basedOn w:val="Normal"/>
    <w:next w:val="Normal"/>
    <w:autoRedefine/>
    <w:uiPriority w:val="39"/>
    <w:rsid w:val="00071032"/>
    <w:pPr>
      <w:spacing w:after="0" w:line="240" w:lineRule="auto"/>
      <w:ind w:left="1760"/>
    </w:pPr>
    <w:rPr>
      <w:rFonts w:ascii="Calibri" w:eastAsia="Times New Roman" w:hAnsi="Calibri" w:cs="Times New Roman"/>
      <w:sz w:val="18"/>
      <w:szCs w:val="18"/>
      <w:lang w:eastAsia="en-AU"/>
    </w:rPr>
  </w:style>
  <w:style w:type="character" w:styleId="Hyperlink">
    <w:name w:val="Hyperlink"/>
    <w:uiPriority w:val="99"/>
    <w:rsid w:val="00071032"/>
    <w:rPr>
      <w:color w:val="0000FF"/>
      <w:u w:val="single"/>
    </w:rPr>
  </w:style>
  <w:style w:type="paragraph" w:styleId="Title">
    <w:name w:val="Title"/>
    <w:basedOn w:val="Normal"/>
    <w:link w:val="TitleChar"/>
    <w:qFormat/>
    <w:rsid w:val="00071032"/>
    <w:pPr>
      <w:spacing w:after="0" w:line="240" w:lineRule="auto"/>
      <w:jc w:val="center"/>
    </w:pPr>
    <w:rPr>
      <w:rFonts w:ascii="Book Antiqua" w:eastAsia="Times New Roman" w:hAnsi="Book Antiqua" w:cs="Times New Roman"/>
      <w:b/>
      <w:bCs/>
      <w:color w:val="003366"/>
      <w:sz w:val="54"/>
      <w:szCs w:val="20"/>
      <w:lang w:eastAsia="en-AU"/>
    </w:rPr>
  </w:style>
  <w:style w:type="character" w:customStyle="1" w:styleId="TitleChar">
    <w:name w:val="Title Char"/>
    <w:basedOn w:val="DefaultParagraphFont"/>
    <w:link w:val="Title"/>
    <w:rsid w:val="00071032"/>
    <w:rPr>
      <w:rFonts w:ascii="Book Antiqua" w:eastAsia="Times New Roman" w:hAnsi="Book Antiqua" w:cs="Times New Roman"/>
      <w:b/>
      <w:bCs/>
      <w:color w:val="003366"/>
      <w:sz w:val="54"/>
      <w:szCs w:val="20"/>
      <w:lang w:eastAsia="en-AU"/>
    </w:rPr>
  </w:style>
  <w:style w:type="character" w:styleId="FollowedHyperlink">
    <w:name w:val="FollowedHyperlink"/>
    <w:semiHidden/>
    <w:rsid w:val="00071032"/>
    <w:rPr>
      <w:color w:val="800080"/>
      <w:u w:val="single"/>
    </w:rPr>
  </w:style>
  <w:style w:type="paragraph" w:styleId="BodyText3">
    <w:name w:val="Body Text 3"/>
    <w:basedOn w:val="Normal"/>
    <w:link w:val="BodyText3Char"/>
    <w:semiHidden/>
    <w:rsid w:val="00071032"/>
    <w:pPr>
      <w:spacing w:after="0" w:line="240" w:lineRule="auto"/>
      <w:jc w:val="both"/>
    </w:pPr>
    <w:rPr>
      <w:rFonts w:ascii="Arial" w:eastAsia="Times New Roman" w:hAnsi="Arial" w:cs="Arial"/>
      <w:color w:val="800000"/>
      <w:sz w:val="24"/>
      <w:szCs w:val="20"/>
      <w:lang w:eastAsia="en-AU"/>
    </w:rPr>
  </w:style>
  <w:style w:type="character" w:customStyle="1" w:styleId="BodyText3Char">
    <w:name w:val="Body Text 3 Char"/>
    <w:basedOn w:val="DefaultParagraphFont"/>
    <w:link w:val="BodyText3"/>
    <w:semiHidden/>
    <w:rsid w:val="00071032"/>
    <w:rPr>
      <w:rFonts w:ascii="Arial" w:eastAsia="Times New Roman" w:hAnsi="Arial" w:cs="Arial"/>
      <w:color w:val="800000"/>
      <w:sz w:val="24"/>
      <w:szCs w:val="20"/>
      <w:lang w:eastAsia="en-AU"/>
    </w:rPr>
  </w:style>
  <w:style w:type="paragraph" w:styleId="BalloonText">
    <w:name w:val="Balloon Text"/>
    <w:basedOn w:val="Normal"/>
    <w:link w:val="BalloonTextChar"/>
    <w:uiPriority w:val="99"/>
    <w:semiHidden/>
    <w:unhideWhenUsed/>
    <w:rsid w:val="00071032"/>
    <w:pPr>
      <w:spacing w:after="0" w:line="240" w:lineRule="auto"/>
      <w:jc w:val="both"/>
    </w:pPr>
    <w:rPr>
      <w:rFonts w:ascii="Tahoma" w:eastAsia="Times New Roman" w:hAnsi="Tahoma" w:cs="Times New Roman"/>
      <w:sz w:val="16"/>
      <w:szCs w:val="16"/>
      <w:lang w:eastAsia="en-AU"/>
    </w:rPr>
  </w:style>
  <w:style w:type="character" w:customStyle="1" w:styleId="BalloonTextChar">
    <w:name w:val="Balloon Text Char"/>
    <w:basedOn w:val="DefaultParagraphFont"/>
    <w:link w:val="BalloonText"/>
    <w:uiPriority w:val="99"/>
    <w:semiHidden/>
    <w:rsid w:val="00071032"/>
    <w:rPr>
      <w:rFonts w:ascii="Tahoma" w:eastAsia="Times New Roman" w:hAnsi="Tahoma" w:cs="Times New Roman"/>
      <w:sz w:val="16"/>
      <w:szCs w:val="16"/>
      <w:lang w:eastAsia="en-AU"/>
    </w:rPr>
  </w:style>
  <w:style w:type="paragraph" w:styleId="Revision">
    <w:name w:val="Revision"/>
    <w:hidden/>
    <w:uiPriority w:val="99"/>
    <w:semiHidden/>
    <w:rsid w:val="00071032"/>
    <w:pPr>
      <w:spacing w:after="0" w:line="240" w:lineRule="auto"/>
    </w:pPr>
    <w:rPr>
      <w:rFonts w:ascii="Bookman Old Style" w:eastAsia="Times New Roman" w:hAnsi="Bookman Old Style" w:cs="Times New Roman"/>
      <w:szCs w:val="20"/>
      <w:lang w:eastAsia="en-AU"/>
    </w:rPr>
  </w:style>
  <w:style w:type="paragraph" w:styleId="ListParagraph">
    <w:name w:val="List Paragraph"/>
    <w:basedOn w:val="Normal"/>
    <w:uiPriority w:val="34"/>
    <w:qFormat/>
    <w:rsid w:val="00071032"/>
    <w:pPr>
      <w:spacing w:after="0" w:line="240" w:lineRule="auto"/>
      <w:ind w:left="720"/>
      <w:contextualSpacing/>
      <w:jc w:val="both"/>
    </w:pPr>
    <w:rPr>
      <w:rFonts w:ascii="Arial" w:eastAsia="Times New Roman" w:hAnsi="Arial" w:cs="Times New Roman"/>
      <w:sz w:val="24"/>
      <w:szCs w:val="20"/>
      <w:lang w:eastAsia="en-AU"/>
    </w:rPr>
  </w:style>
  <w:style w:type="paragraph" w:styleId="FootnoteText">
    <w:name w:val="footnote text"/>
    <w:basedOn w:val="Normal"/>
    <w:link w:val="FootnoteTextChar"/>
    <w:semiHidden/>
    <w:rsid w:val="00071032"/>
    <w:pPr>
      <w:spacing w:after="0" w:line="240" w:lineRule="auto"/>
    </w:pPr>
    <w:rPr>
      <w:rFonts w:ascii="Helvetica" w:eastAsia="Times New Roman" w:hAnsi="Helvetica" w:cs="Times New Roman"/>
      <w:sz w:val="20"/>
      <w:szCs w:val="20"/>
    </w:rPr>
  </w:style>
  <w:style w:type="character" w:customStyle="1" w:styleId="FootnoteTextChar">
    <w:name w:val="Footnote Text Char"/>
    <w:basedOn w:val="DefaultParagraphFont"/>
    <w:link w:val="FootnoteText"/>
    <w:semiHidden/>
    <w:rsid w:val="00071032"/>
    <w:rPr>
      <w:rFonts w:ascii="Helvetica" w:eastAsia="Times New Roman" w:hAnsi="Helvetica" w:cs="Times New Roman"/>
      <w:sz w:val="20"/>
      <w:szCs w:val="20"/>
    </w:rPr>
  </w:style>
  <w:style w:type="character" w:styleId="FootnoteReference">
    <w:name w:val="footnote reference"/>
    <w:semiHidden/>
    <w:rsid w:val="00071032"/>
    <w:rPr>
      <w:vertAlign w:val="superscript"/>
    </w:rPr>
  </w:style>
  <w:style w:type="paragraph" w:styleId="TOCHeading">
    <w:name w:val="TOC Heading"/>
    <w:basedOn w:val="Heading1"/>
    <w:next w:val="Normal"/>
    <w:uiPriority w:val="39"/>
    <w:unhideWhenUsed/>
    <w:qFormat/>
    <w:rsid w:val="00071032"/>
    <w:pPr>
      <w:keepLines/>
      <w:spacing w:before="480"/>
      <w:outlineLvl w:val="9"/>
    </w:pPr>
    <w:rPr>
      <w:rFonts w:ascii="Cambria" w:hAnsi="Cambria" w:cs="Times New Roman"/>
      <w:bCs/>
      <w:color w:val="365F91"/>
      <w:szCs w:val="28"/>
    </w:rPr>
  </w:style>
  <w:style w:type="paragraph" w:styleId="NoSpacing">
    <w:name w:val="No Spacing"/>
    <w:basedOn w:val="Normal"/>
    <w:link w:val="NoSpacingChar"/>
    <w:uiPriority w:val="1"/>
    <w:qFormat/>
    <w:rsid w:val="00071032"/>
    <w:pPr>
      <w:spacing w:after="0" w:line="240" w:lineRule="auto"/>
    </w:pPr>
    <w:rPr>
      <w:rFonts w:ascii="Arial" w:eastAsia="Times New Roman" w:hAnsi="Arial" w:cs="Arial"/>
      <w:sz w:val="24"/>
      <w:szCs w:val="24"/>
      <w:lang w:val="en-US" w:bidi="en-US"/>
    </w:rPr>
  </w:style>
  <w:style w:type="character" w:customStyle="1" w:styleId="NoSpacingChar">
    <w:name w:val="No Spacing Char"/>
    <w:link w:val="NoSpacing"/>
    <w:uiPriority w:val="1"/>
    <w:rsid w:val="00071032"/>
    <w:rPr>
      <w:rFonts w:ascii="Arial" w:eastAsia="Times New Roman" w:hAnsi="Arial" w:cs="Arial"/>
      <w:sz w:val="24"/>
      <w:szCs w:val="24"/>
      <w:lang w:val="en-US" w:bidi="en-US"/>
    </w:rPr>
  </w:style>
  <w:style w:type="table" w:styleId="TableGrid">
    <w:name w:val="Table Grid"/>
    <w:basedOn w:val="TableNormal"/>
    <w:uiPriority w:val="39"/>
    <w:rsid w:val="00071032"/>
    <w:pPr>
      <w:spacing w:after="0" w:line="240"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71032"/>
    <w:rPr>
      <w:color w:val="808080"/>
    </w:rPr>
  </w:style>
  <w:style w:type="character" w:customStyle="1" w:styleId="CAPITALS">
    <w:name w:val="CAPITALS"/>
    <w:uiPriority w:val="1"/>
    <w:rsid w:val="00071032"/>
    <w:rPr>
      <w:rFonts w:ascii="Arial" w:hAnsi="Arial"/>
      <w:caps/>
      <w:sz w:val="20"/>
    </w:rPr>
  </w:style>
  <w:style w:type="character" w:customStyle="1" w:styleId="CAPITALSBOLD">
    <w:name w:val="CAPITALS BOLD"/>
    <w:uiPriority w:val="1"/>
    <w:rsid w:val="00071032"/>
    <w:rPr>
      <w:rFonts w:ascii="Arial" w:hAnsi="Arial"/>
      <w:b/>
      <w:caps/>
      <w:sz w:val="24"/>
    </w:rPr>
  </w:style>
  <w:style w:type="paragraph" w:customStyle="1" w:styleId="ReportList">
    <w:name w:val="Report List"/>
    <w:basedOn w:val="Normal"/>
    <w:rsid w:val="00071032"/>
    <w:pPr>
      <w:spacing w:after="120" w:line="240" w:lineRule="auto"/>
    </w:pPr>
    <w:rPr>
      <w:rFonts w:ascii="Arial" w:eastAsia="Times New Roman" w:hAnsi="Arial" w:cs="Times New Roman"/>
      <w:sz w:val="24"/>
      <w:szCs w:val="20"/>
    </w:rPr>
  </w:style>
  <w:style w:type="paragraph" w:customStyle="1" w:styleId="ReportHeading">
    <w:name w:val="Report Heading"/>
    <w:basedOn w:val="Normal"/>
    <w:next w:val="Normal"/>
    <w:rsid w:val="00071032"/>
    <w:pPr>
      <w:spacing w:before="160" w:line="240" w:lineRule="auto"/>
    </w:pPr>
    <w:rPr>
      <w:rFonts w:ascii="Arial" w:eastAsia="Times New Roman" w:hAnsi="Arial" w:cs="Times New Roman"/>
      <w:b/>
      <w:caps/>
      <w:sz w:val="24"/>
      <w:szCs w:val="20"/>
    </w:rPr>
  </w:style>
  <w:style w:type="paragraph" w:customStyle="1" w:styleId="FileNo">
    <w:name w:val="FileNo"/>
    <w:next w:val="Normal"/>
    <w:rsid w:val="00071032"/>
    <w:pPr>
      <w:spacing w:after="0" w:line="240" w:lineRule="auto"/>
    </w:pPr>
    <w:rPr>
      <w:rFonts w:ascii="Arial" w:eastAsia="Times New Roma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071032"/>
    <w:rPr>
      <w:b/>
      <w:bCs/>
    </w:rPr>
  </w:style>
  <w:style w:type="character" w:customStyle="1" w:styleId="CommentSubjectChar">
    <w:name w:val="Comment Subject Char"/>
    <w:basedOn w:val="CommentTextChar"/>
    <w:link w:val="CommentSubject"/>
    <w:uiPriority w:val="99"/>
    <w:semiHidden/>
    <w:rsid w:val="00071032"/>
    <w:rPr>
      <w:rFonts w:ascii="Arial" w:eastAsia="Times New Roman" w:hAnsi="Arial" w:cs="Times New Roman"/>
      <w:b/>
      <w:bCs/>
      <w:sz w:val="20"/>
      <w:szCs w:val="20"/>
      <w:lang w:eastAsia="en-AU"/>
    </w:rPr>
  </w:style>
  <w:style w:type="character" w:styleId="HTMLCite">
    <w:name w:val="HTML Cite"/>
    <w:uiPriority w:val="99"/>
    <w:semiHidden/>
    <w:unhideWhenUsed/>
    <w:rsid w:val="00071032"/>
    <w:rPr>
      <w:i/>
      <w:iCs/>
    </w:rPr>
  </w:style>
  <w:style w:type="paragraph" w:customStyle="1" w:styleId="Default">
    <w:name w:val="Default"/>
    <w:rsid w:val="00071032"/>
    <w:pPr>
      <w:autoSpaceDE w:val="0"/>
      <w:autoSpaceDN w:val="0"/>
      <w:adjustRightInd w:val="0"/>
      <w:spacing w:after="0" w:line="240" w:lineRule="auto"/>
    </w:pPr>
    <w:rPr>
      <w:rFonts w:ascii="Verdana" w:eastAsia="Calibri" w:hAnsi="Verdana" w:cs="Verdana"/>
      <w:color w:val="000000"/>
      <w:sz w:val="24"/>
      <w:szCs w:val="24"/>
    </w:rPr>
  </w:style>
  <w:style w:type="table" w:customStyle="1" w:styleId="TableGrid1">
    <w:name w:val="Table Grid1"/>
    <w:basedOn w:val="TableNormal"/>
    <w:next w:val="TableGrid"/>
    <w:uiPriority w:val="59"/>
    <w:rsid w:val="000710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1032"/>
    <w:rPr>
      <w:color w:val="605E5C"/>
      <w:shd w:val="clear" w:color="auto" w:fill="E1DFDD"/>
    </w:rPr>
  </w:style>
  <w:style w:type="paragraph" w:customStyle="1" w:styleId="Pa9">
    <w:name w:val="Pa9"/>
    <w:basedOn w:val="Default"/>
    <w:next w:val="Default"/>
    <w:uiPriority w:val="99"/>
    <w:rsid w:val="00071032"/>
    <w:pPr>
      <w:spacing w:line="201" w:lineRule="atLeast"/>
    </w:pPr>
    <w:rPr>
      <w:rFonts w:ascii="Filson Pro Book" w:hAnsi="Filson Pro Book" w:cs="Arial"/>
      <w:color w:val="auto"/>
      <w:lang w:eastAsia="en-AU"/>
    </w:rPr>
  </w:style>
  <w:style w:type="paragraph" w:customStyle="1" w:styleId="Pa0">
    <w:name w:val="Pa0"/>
    <w:basedOn w:val="Default"/>
    <w:next w:val="Default"/>
    <w:uiPriority w:val="99"/>
    <w:rsid w:val="00071032"/>
    <w:pPr>
      <w:spacing w:line="241" w:lineRule="atLeast"/>
    </w:pPr>
    <w:rPr>
      <w:rFonts w:ascii="Filson Pro Book" w:hAnsi="Filson Pro Book" w:cs="Arial"/>
      <w:color w:val="auto"/>
      <w:lang w:eastAsia="en-AU"/>
    </w:rPr>
  </w:style>
  <w:style w:type="character" w:customStyle="1" w:styleId="A3">
    <w:name w:val="A3"/>
    <w:uiPriority w:val="99"/>
    <w:rsid w:val="00071032"/>
    <w:rPr>
      <w:rFonts w:cs="Filson Pro Book"/>
      <w:color w:val="000000"/>
      <w:sz w:val="20"/>
      <w:szCs w:val="20"/>
    </w:rPr>
  </w:style>
  <w:style w:type="paragraph" w:customStyle="1" w:styleId="Pa2">
    <w:name w:val="Pa2"/>
    <w:basedOn w:val="Default"/>
    <w:next w:val="Default"/>
    <w:uiPriority w:val="99"/>
    <w:rsid w:val="00071032"/>
    <w:pPr>
      <w:spacing w:line="201" w:lineRule="atLeast"/>
    </w:pPr>
    <w:rPr>
      <w:rFonts w:ascii="Filson Pro Book" w:hAnsi="Filson Pro Book" w:cs="Arial"/>
      <w:color w:val="auto"/>
      <w:lang w:eastAsia="en-AU"/>
    </w:rPr>
  </w:style>
  <w:style w:type="paragraph" w:customStyle="1" w:styleId="Pa4">
    <w:name w:val="Pa4"/>
    <w:basedOn w:val="Default"/>
    <w:next w:val="Default"/>
    <w:uiPriority w:val="99"/>
    <w:rsid w:val="00071032"/>
    <w:pPr>
      <w:spacing w:line="321" w:lineRule="atLeast"/>
    </w:pPr>
    <w:rPr>
      <w:rFonts w:ascii="Filson Pro Bold" w:hAnsi="Filson Pro Bold" w:cs="Arial"/>
      <w:color w:val="auto"/>
      <w:lang w:eastAsia="en-AU"/>
    </w:rPr>
  </w:style>
  <w:style w:type="paragraph" w:customStyle="1" w:styleId="paragraph">
    <w:name w:val="paragraph"/>
    <w:basedOn w:val="Normal"/>
    <w:rsid w:val="000710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rsid w:val="00071032"/>
  </w:style>
  <w:style w:type="character" w:customStyle="1" w:styleId="eop">
    <w:name w:val="eop"/>
    <w:rsid w:val="00071032"/>
  </w:style>
  <w:style w:type="paragraph" w:styleId="NormalWeb">
    <w:name w:val="Normal (Web)"/>
    <w:basedOn w:val="Normal"/>
    <w:uiPriority w:val="99"/>
    <w:unhideWhenUsed/>
    <w:rsid w:val="000710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ntents">
    <w:name w:val="Table Contents"/>
    <w:basedOn w:val="BodyText"/>
    <w:rsid w:val="00071032"/>
  </w:style>
  <w:style w:type="table" w:styleId="MediumGrid3-Accent5">
    <w:name w:val="Medium Grid 3 Accent 5"/>
    <w:basedOn w:val="TableNormal"/>
    <w:uiPriority w:val="69"/>
    <w:rsid w:val="0007103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3549</Words>
  <Characters>19059</Characters>
  <Application>Microsoft Office Word</Application>
  <DocSecurity>0</DocSecurity>
  <Lines>1588</Lines>
  <Paragraphs>565</Paragraphs>
  <ScaleCrop>false</ScaleCrop>
  <Company>Glen Innes Severn Council</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Murray</dc:creator>
  <cp:keywords/>
  <dc:description/>
  <cp:lastModifiedBy>Simone Murray</cp:lastModifiedBy>
  <cp:revision>3</cp:revision>
  <dcterms:created xsi:type="dcterms:W3CDTF">2024-04-26T05:59:00Z</dcterms:created>
  <dcterms:modified xsi:type="dcterms:W3CDTF">2024-04-26T06:00:00Z</dcterms:modified>
</cp:coreProperties>
</file>